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8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4520"/>
        <w:gridCol w:w="4944"/>
      </w:tblGrid>
      <w:tr w:rsidR="00617AD7" w14:paraId="7DC1C21B" w14:textId="77777777" w:rsidTr="578E575D">
        <w:trPr>
          <w:trHeight w:val="458"/>
        </w:trPr>
        <w:tc>
          <w:tcPr>
            <w:tcW w:w="11280" w:type="dxa"/>
            <w:gridSpan w:val="3"/>
            <w:tcBorders>
              <w:bottom w:val="single" w:sz="4" w:space="0" w:color="auto"/>
            </w:tcBorders>
            <w:shd w:val="clear" w:color="auto" w:fill="E0A0C0"/>
            <w:vAlign w:val="center"/>
          </w:tcPr>
          <w:p w14:paraId="68EE7396" w14:textId="77777777" w:rsidR="00617AD7" w:rsidRPr="00831A12" w:rsidRDefault="00617AD7" w:rsidP="00831A12">
            <w:pPr>
              <w:jc w:val="center"/>
              <w:rPr>
                <w:rFonts w:ascii="Calibri" w:hAnsi="Calibri" w:cs="Arial"/>
                <w:b/>
                <w:sz w:val="40"/>
                <w:szCs w:val="40"/>
              </w:rPr>
            </w:pPr>
            <w:r w:rsidRPr="00831A12">
              <w:rPr>
                <w:rFonts w:ascii="Calibri" w:hAnsi="Calibri" w:cs="Arial"/>
                <w:b/>
                <w:sz w:val="40"/>
                <w:szCs w:val="40"/>
              </w:rPr>
              <w:t>St. Patrick’s Catholic Primary School</w:t>
            </w:r>
          </w:p>
          <w:p w14:paraId="68EF63F5" w14:textId="340D2985" w:rsidR="00617AD7" w:rsidRPr="00831A12" w:rsidRDefault="0021454B" w:rsidP="00831A1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Arial"/>
                <w:sz w:val="40"/>
                <w:szCs w:val="40"/>
              </w:rPr>
              <w:t>Year 6</w:t>
            </w:r>
            <w:r w:rsidR="005E4A24" w:rsidRPr="00831A12">
              <w:rPr>
                <w:rFonts w:ascii="Calibri" w:hAnsi="Calibri" w:cs="Arial"/>
                <w:sz w:val="40"/>
                <w:szCs w:val="40"/>
              </w:rPr>
              <w:t xml:space="preserve">   </w:t>
            </w:r>
            <w:r w:rsidR="00CA63AB" w:rsidRPr="00831A12">
              <w:rPr>
                <w:rFonts w:ascii="Calibri" w:hAnsi="Calibri" w:cs="Arial"/>
                <w:sz w:val="40"/>
                <w:szCs w:val="40"/>
              </w:rPr>
              <w:t xml:space="preserve"> Long Term Planning 20</w:t>
            </w:r>
            <w:r w:rsidR="000F6DAD" w:rsidRPr="00831A12">
              <w:rPr>
                <w:rFonts w:ascii="Calibri" w:hAnsi="Calibri" w:cs="Arial"/>
                <w:sz w:val="40"/>
                <w:szCs w:val="40"/>
              </w:rPr>
              <w:t>18-19</w:t>
            </w:r>
          </w:p>
        </w:tc>
      </w:tr>
      <w:tr w:rsidR="00401162" w14:paraId="45233E9F" w14:textId="77777777" w:rsidTr="578E575D">
        <w:trPr>
          <w:trHeight w:val="496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B6226E" w14:textId="77777777" w:rsidR="00401162" w:rsidRPr="00831A12" w:rsidRDefault="00401162" w:rsidP="00831A12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831A12">
              <w:rPr>
                <w:rFonts w:ascii="Calibri" w:hAnsi="Calibri" w:cs="Arial"/>
                <w:b/>
                <w:sz w:val="28"/>
                <w:szCs w:val="28"/>
              </w:rPr>
              <w:t>Subject</w:t>
            </w:r>
          </w:p>
        </w:tc>
        <w:tc>
          <w:tcPr>
            <w:tcW w:w="9464" w:type="dxa"/>
            <w:gridSpan w:val="2"/>
            <w:shd w:val="clear" w:color="auto" w:fill="auto"/>
            <w:vAlign w:val="center"/>
          </w:tcPr>
          <w:p w14:paraId="45D9E741" w14:textId="77777777" w:rsidR="00401162" w:rsidRPr="00831A12" w:rsidRDefault="00401162" w:rsidP="00831A12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831A12">
              <w:rPr>
                <w:rFonts w:ascii="Calibri" w:hAnsi="Calibri" w:cs="Arial"/>
                <w:b/>
                <w:sz w:val="28"/>
                <w:szCs w:val="28"/>
              </w:rPr>
              <w:t>Autumn Terms 1 &amp; 2</w:t>
            </w:r>
          </w:p>
          <w:p w14:paraId="672A6659" w14:textId="77777777" w:rsidR="00401162" w:rsidRPr="00831A12" w:rsidRDefault="00401162" w:rsidP="00831A12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</w:p>
        </w:tc>
      </w:tr>
      <w:tr w:rsidR="00401162" w:rsidRPr="00054EC0" w14:paraId="1160FE3A" w14:textId="77777777" w:rsidTr="578E575D">
        <w:trPr>
          <w:trHeight w:val="1008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CC99FF"/>
            <w:vAlign w:val="center"/>
          </w:tcPr>
          <w:p w14:paraId="0917B7DE" w14:textId="77777777" w:rsidR="00401162" w:rsidRPr="00054EC0" w:rsidRDefault="00401162" w:rsidP="00831A12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54EC0">
              <w:rPr>
                <w:rFonts w:asciiTheme="minorHAnsi" w:hAnsiTheme="minorHAnsi" w:cs="Arial"/>
                <w:b/>
                <w:sz w:val="20"/>
                <w:szCs w:val="20"/>
              </w:rPr>
              <w:t>RE</w:t>
            </w:r>
          </w:p>
        </w:tc>
        <w:tc>
          <w:tcPr>
            <w:tcW w:w="4520" w:type="dxa"/>
            <w:shd w:val="clear" w:color="auto" w:fill="auto"/>
          </w:tcPr>
          <w:p w14:paraId="7E1145F7" w14:textId="77777777" w:rsidR="00401162" w:rsidRPr="00054EC0" w:rsidRDefault="0040116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54EC0">
              <w:rPr>
                <w:rFonts w:asciiTheme="minorHAnsi" w:hAnsiTheme="minorHAnsi" w:cs="Arial"/>
                <w:sz w:val="20"/>
                <w:szCs w:val="20"/>
              </w:rPr>
              <w:t>Our School  Mission (2 weeks)</w:t>
            </w:r>
          </w:p>
          <w:p w14:paraId="4195A845" w14:textId="77777777" w:rsidR="00401162" w:rsidRPr="00054EC0" w:rsidRDefault="0040116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54EC0">
              <w:rPr>
                <w:rFonts w:asciiTheme="minorHAnsi" w:hAnsiTheme="minorHAnsi" w:cs="Arial"/>
                <w:sz w:val="20"/>
                <w:szCs w:val="20"/>
              </w:rPr>
              <w:t>Creation (4 weeks)</w:t>
            </w:r>
          </w:p>
          <w:p w14:paraId="15CA4596" w14:textId="77777777" w:rsidR="00401162" w:rsidRPr="00054EC0" w:rsidRDefault="0040116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54EC0">
              <w:rPr>
                <w:rFonts w:asciiTheme="minorHAnsi" w:hAnsiTheme="minorHAnsi" w:cs="Arial"/>
                <w:sz w:val="20"/>
                <w:szCs w:val="20"/>
              </w:rPr>
              <w:t>Judaism (1 week)</w:t>
            </w:r>
          </w:p>
          <w:p w14:paraId="5F885380" w14:textId="77777777" w:rsidR="00401162" w:rsidRPr="00054EC0" w:rsidRDefault="00401162" w:rsidP="0040116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54EC0">
              <w:rPr>
                <w:rFonts w:asciiTheme="minorHAnsi" w:hAnsiTheme="minorHAnsi" w:cs="Arial"/>
                <w:sz w:val="20"/>
                <w:szCs w:val="20"/>
              </w:rPr>
              <w:t>Reflection (1 week)</w:t>
            </w:r>
          </w:p>
        </w:tc>
        <w:tc>
          <w:tcPr>
            <w:tcW w:w="4944" w:type="dxa"/>
            <w:shd w:val="clear" w:color="auto" w:fill="auto"/>
          </w:tcPr>
          <w:p w14:paraId="4370E044" w14:textId="77777777" w:rsidR="00401162" w:rsidRPr="00054EC0" w:rsidRDefault="00401162" w:rsidP="0040116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54EC0">
              <w:rPr>
                <w:rFonts w:asciiTheme="minorHAnsi" w:hAnsiTheme="minorHAnsi" w:cs="Arial"/>
                <w:sz w:val="20"/>
                <w:szCs w:val="20"/>
              </w:rPr>
              <w:t>Prayers, Saints and Feasts (3 weeks)</w:t>
            </w:r>
          </w:p>
          <w:p w14:paraId="3CAEAD00" w14:textId="77777777" w:rsidR="00401162" w:rsidRPr="00054EC0" w:rsidRDefault="00401162" w:rsidP="0040116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54EC0">
              <w:rPr>
                <w:rFonts w:asciiTheme="minorHAnsi" w:hAnsiTheme="minorHAnsi" w:cs="Arial"/>
                <w:sz w:val="20"/>
                <w:szCs w:val="20"/>
              </w:rPr>
              <w:t>Advent (4 weeks)</w:t>
            </w:r>
          </w:p>
          <w:p w14:paraId="0A37501D" w14:textId="77777777" w:rsidR="00401162" w:rsidRPr="00054EC0" w:rsidRDefault="0040116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01162" w:rsidRPr="00054EC0" w14:paraId="0F24DE0A" w14:textId="77777777" w:rsidTr="578E575D">
        <w:trPr>
          <w:trHeight w:val="1247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0A6CB2C4" w14:textId="77777777" w:rsidR="00401162" w:rsidRPr="00054EC0" w:rsidRDefault="00401162" w:rsidP="00831A12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54EC0">
              <w:rPr>
                <w:rFonts w:asciiTheme="minorHAnsi" w:hAnsiTheme="minorHAnsi" w:cs="Arial"/>
                <w:b/>
                <w:sz w:val="20"/>
                <w:szCs w:val="20"/>
              </w:rPr>
              <w:t>English</w:t>
            </w:r>
          </w:p>
        </w:tc>
        <w:tc>
          <w:tcPr>
            <w:tcW w:w="4520" w:type="dxa"/>
            <w:shd w:val="clear" w:color="auto" w:fill="auto"/>
          </w:tcPr>
          <w:p w14:paraId="3D67B5D2" w14:textId="77777777" w:rsidR="00E41EEC" w:rsidRPr="00054EC0" w:rsidRDefault="00E41EEC" w:rsidP="00E41EEC">
            <w:pPr>
              <w:rPr>
                <w:rFonts w:asciiTheme="minorHAnsi" w:eastAsia="Comic Sans MS" w:hAnsiTheme="minorHAnsi" w:cs="Comic Sans MS"/>
                <w:b/>
                <w:sz w:val="20"/>
                <w:szCs w:val="20"/>
              </w:rPr>
            </w:pPr>
            <w:r w:rsidRPr="00054EC0">
              <w:rPr>
                <w:rFonts w:asciiTheme="minorHAnsi" w:eastAsia="Comic Sans MS" w:hAnsiTheme="minorHAnsi" w:cs="Comic Sans MS"/>
                <w:b/>
                <w:sz w:val="20"/>
                <w:szCs w:val="20"/>
              </w:rPr>
              <w:t>Writing to Inform</w:t>
            </w:r>
          </w:p>
          <w:p w14:paraId="4EB713F4" w14:textId="77777777" w:rsidR="00E41EEC" w:rsidRPr="00054EC0" w:rsidRDefault="00E41EEC" w:rsidP="00E41EEC">
            <w:pPr>
              <w:rPr>
                <w:rFonts w:asciiTheme="minorHAnsi" w:eastAsia="Comic Sans MS" w:hAnsiTheme="minorHAnsi" w:cs="Comic Sans MS"/>
                <w:color w:val="00B0F0"/>
                <w:sz w:val="20"/>
                <w:szCs w:val="20"/>
              </w:rPr>
            </w:pPr>
            <w:r w:rsidRPr="00054EC0">
              <w:rPr>
                <w:rFonts w:asciiTheme="minorHAnsi" w:eastAsia="Comic Sans MS" w:hAnsiTheme="minorHAnsi" w:cs="Comic Sans MS"/>
                <w:color w:val="00B0F0"/>
                <w:sz w:val="20"/>
                <w:szCs w:val="20"/>
              </w:rPr>
              <w:t>Diaries</w:t>
            </w:r>
          </w:p>
          <w:p w14:paraId="6085493C" w14:textId="77777777" w:rsidR="00E41EEC" w:rsidRPr="00054EC0" w:rsidRDefault="00E41EEC" w:rsidP="00E41EEC">
            <w:pPr>
              <w:rPr>
                <w:rFonts w:asciiTheme="minorHAnsi" w:eastAsia="Comic Sans MS" w:hAnsiTheme="minorHAnsi" w:cs="Comic Sans MS"/>
                <w:sz w:val="20"/>
                <w:szCs w:val="20"/>
              </w:rPr>
            </w:pPr>
            <w:r w:rsidRPr="00054EC0">
              <w:rPr>
                <w:rFonts w:asciiTheme="minorHAnsi" w:eastAsia="Comic Sans MS" w:hAnsiTheme="minorHAnsi" w:cs="Comic Sans MS"/>
                <w:sz w:val="20"/>
                <w:szCs w:val="20"/>
              </w:rPr>
              <w:t>Write a diary entry to describe how you feel at the start of the war.</w:t>
            </w:r>
          </w:p>
          <w:p w14:paraId="620674C5" w14:textId="77777777" w:rsidR="00E41EEC" w:rsidRPr="00054EC0" w:rsidRDefault="00E41EEC" w:rsidP="00E41EEC">
            <w:pPr>
              <w:rPr>
                <w:rFonts w:asciiTheme="minorHAnsi" w:eastAsia="Comic Sans MS" w:hAnsiTheme="minorHAnsi" w:cs="Comic Sans MS"/>
                <w:b/>
                <w:sz w:val="20"/>
                <w:szCs w:val="20"/>
              </w:rPr>
            </w:pPr>
            <w:r w:rsidRPr="00054EC0">
              <w:rPr>
                <w:rFonts w:asciiTheme="minorHAnsi" w:eastAsia="Comic Sans MS" w:hAnsiTheme="minorHAnsi" w:cs="Comic Sans MS"/>
                <w:b/>
                <w:sz w:val="20"/>
                <w:szCs w:val="20"/>
              </w:rPr>
              <w:t>Writing to entertain</w:t>
            </w:r>
          </w:p>
          <w:p w14:paraId="2CBAA666" w14:textId="77777777" w:rsidR="00E41EEC" w:rsidRPr="00054EC0" w:rsidRDefault="00E41EEC" w:rsidP="00E41EEC">
            <w:pPr>
              <w:rPr>
                <w:rFonts w:asciiTheme="minorHAnsi" w:eastAsia="Comic Sans MS" w:hAnsiTheme="minorHAnsi" w:cs="Comic Sans MS"/>
                <w:sz w:val="20"/>
                <w:szCs w:val="20"/>
              </w:rPr>
            </w:pPr>
            <w:r w:rsidRPr="00054EC0">
              <w:rPr>
                <w:rFonts w:asciiTheme="minorHAnsi" w:eastAsia="Comic Sans MS" w:hAnsiTheme="minorHAnsi" w:cs="Comic Sans MS"/>
                <w:sz w:val="20"/>
                <w:szCs w:val="20"/>
              </w:rPr>
              <w:t xml:space="preserve">Write ‘The Piano’ as a </w:t>
            </w:r>
            <w:r w:rsidRPr="00054EC0">
              <w:rPr>
                <w:rFonts w:asciiTheme="minorHAnsi" w:eastAsia="Comic Sans MS" w:hAnsiTheme="minorHAnsi" w:cs="Comic Sans MS"/>
                <w:color w:val="00B0F0"/>
                <w:sz w:val="20"/>
                <w:szCs w:val="20"/>
              </w:rPr>
              <w:t>flashback story</w:t>
            </w:r>
            <w:r w:rsidRPr="00054EC0">
              <w:rPr>
                <w:rFonts w:asciiTheme="minorHAnsi" w:eastAsia="Comic Sans MS" w:hAnsiTheme="minorHAnsi" w:cs="Comic Sans MS"/>
                <w:sz w:val="20"/>
                <w:szCs w:val="20"/>
              </w:rPr>
              <w:t>.</w:t>
            </w:r>
          </w:p>
          <w:p w14:paraId="1F695B53" w14:textId="77777777" w:rsidR="00E41EEC" w:rsidRPr="00054EC0" w:rsidRDefault="00E41EEC" w:rsidP="00E41EEC">
            <w:pPr>
              <w:rPr>
                <w:rFonts w:asciiTheme="minorHAnsi" w:eastAsia="Comic Sans MS" w:hAnsiTheme="minorHAnsi" w:cs="Comic Sans MS"/>
                <w:b/>
                <w:sz w:val="20"/>
                <w:szCs w:val="20"/>
              </w:rPr>
            </w:pPr>
            <w:r w:rsidRPr="00054EC0">
              <w:rPr>
                <w:rFonts w:asciiTheme="minorHAnsi" w:eastAsia="Comic Sans MS" w:hAnsiTheme="minorHAnsi" w:cs="Comic Sans MS"/>
                <w:b/>
                <w:sz w:val="20"/>
                <w:szCs w:val="20"/>
              </w:rPr>
              <w:t>Writing to inform</w:t>
            </w:r>
          </w:p>
          <w:p w14:paraId="27E14FED" w14:textId="77777777" w:rsidR="00E41EEC" w:rsidRPr="00054EC0" w:rsidRDefault="00E41EEC" w:rsidP="00E41EEC">
            <w:pPr>
              <w:rPr>
                <w:rFonts w:asciiTheme="minorHAnsi" w:eastAsia="Comic Sans MS" w:hAnsiTheme="minorHAnsi" w:cs="Comic Sans MS"/>
                <w:sz w:val="20"/>
                <w:szCs w:val="20"/>
              </w:rPr>
            </w:pPr>
            <w:r w:rsidRPr="00054EC0">
              <w:rPr>
                <w:rFonts w:asciiTheme="minorHAnsi" w:eastAsia="Comic Sans MS" w:hAnsiTheme="minorHAnsi" w:cs="Comic Sans MS"/>
                <w:sz w:val="20"/>
                <w:szCs w:val="20"/>
              </w:rPr>
              <w:t xml:space="preserve">Write a </w:t>
            </w:r>
            <w:r w:rsidRPr="00054EC0">
              <w:rPr>
                <w:rFonts w:asciiTheme="minorHAnsi" w:eastAsia="Comic Sans MS" w:hAnsiTheme="minorHAnsi" w:cs="Comic Sans MS"/>
                <w:color w:val="00B0F0"/>
                <w:sz w:val="20"/>
                <w:szCs w:val="20"/>
              </w:rPr>
              <w:t>newspaper report</w:t>
            </w:r>
            <w:r w:rsidRPr="00054EC0">
              <w:rPr>
                <w:rFonts w:asciiTheme="minorHAnsi" w:eastAsia="Comic Sans MS" w:hAnsiTheme="minorHAnsi" w:cs="Comic Sans MS"/>
                <w:sz w:val="20"/>
                <w:szCs w:val="20"/>
              </w:rPr>
              <w:t xml:space="preserve"> about the Arrival</w:t>
            </w:r>
          </w:p>
          <w:p w14:paraId="5D628006" w14:textId="77777777" w:rsidR="00E41EEC" w:rsidRPr="00054EC0" w:rsidRDefault="00E41EEC" w:rsidP="00E41EEC">
            <w:pPr>
              <w:rPr>
                <w:rFonts w:asciiTheme="minorHAnsi" w:eastAsia="Comic Sans MS" w:hAnsiTheme="minorHAnsi" w:cs="Comic Sans MS"/>
                <w:b/>
                <w:sz w:val="20"/>
                <w:szCs w:val="20"/>
              </w:rPr>
            </w:pPr>
            <w:r w:rsidRPr="00054EC0">
              <w:rPr>
                <w:rFonts w:asciiTheme="minorHAnsi" w:eastAsia="Comic Sans MS" w:hAnsiTheme="minorHAnsi" w:cs="Comic Sans MS"/>
                <w:b/>
                <w:sz w:val="20"/>
                <w:szCs w:val="20"/>
              </w:rPr>
              <w:t>Writing to explain</w:t>
            </w:r>
          </w:p>
          <w:p w14:paraId="26D65C6B" w14:textId="77777777" w:rsidR="00E41EEC" w:rsidRPr="00054EC0" w:rsidRDefault="00E41EEC" w:rsidP="00E41EEC">
            <w:pPr>
              <w:rPr>
                <w:rFonts w:asciiTheme="minorHAnsi" w:eastAsia="Comic Sans MS" w:hAnsiTheme="minorHAnsi" w:cs="Comic Sans MS"/>
                <w:sz w:val="20"/>
                <w:szCs w:val="20"/>
              </w:rPr>
            </w:pPr>
            <w:r w:rsidRPr="00054EC0">
              <w:rPr>
                <w:rFonts w:asciiTheme="minorHAnsi" w:eastAsia="Comic Sans MS" w:hAnsiTheme="minorHAnsi" w:cs="Comic Sans MS"/>
                <w:sz w:val="20"/>
                <w:szCs w:val="20"/>
              </w:rPr>
              <w:t xml:space="preserve">Write an </w:t>
            </w:r>
            <w:r w:rsidRPr="00054EC0">
              <w:rPr>
                <w:rFonts w:asciiTheme="minorHAnsi" w:eastAsia="Comic Sans MS" w:hAnsiTheme="minorHAnsi" w:cs="Comic Sans MS"/>
                <w:color w:val="00B0F0"/>
                <w:sz w:val="20"/>
                <w:szCs w:val="20"/>
              </w:rPr>
              <w:t>explanation text</w:t>
            </w:r>
            <w:r w:rsidRPr="00054EC0">
              <w:rPr>
                <w:rFonts w:asciiTheme="minorHAnsi" w:eastAsia="Comic Sans MS" w:hAnsiTheme="minorHAnsi" w:cs="Comic Sans MS"/>
                <w:sz w:val="20"/>
                <w:szCs w:val="20"/>
              </w:rPr>
              <w:t xml:space="preserve"> about why people migrate.</w:t>
            </w:r>
          </w:p>
          <w:p w14:paraId="5C7A208B" w14:textId="77777777" w:rsidR="00E41EEC" w:rsidRPr="00054EC0" w:rsidRDefault="00E41EEC" w:rsidP="00E41EEC">
            <w:pPr>
              <w:rPr>
                <w:rFonts w:asciiTheme="minorHAnsi" w:eastAsia="Comic Sans MS" w:hAnsiTheme="minorHAnsi" w:cs="Comic Sans MS"/>
                <w:b/>
                <w:sz w:val="20"/>
                <w:szCs w:val="20"/>
              </w:rPr>
            </w:pPr>
            <w:r w:rsidRPr="00054EC0">
              <w:rPr>
                <w:rFonts w:asciiTheme="minorHAnsi" w:eastAsia="Comic Sans MS" w:hAnsiTheme="minorHAnsi" w:cs="Comic Sans MS"/>
                <w:b/>
                <w:sz w:val="20"/>
                <w:szCs w:val="20"/>
              </w:rPr>
              <w:t>Writing to entertain</w:t>
            </w:r>
          </w:p>
          <w:p w14:paraId="543F6EA1" w14:textId="77777777" w:rsidR="00E41EEC" w:rsidRPr="00054EC0" w:rsidRDefault="00E41EEC" w:rsidP="00E41EEC">
            <w:pPr>
              <w:rPr>
                <w:rFonts w:asciiTheme="minorHAnsi" w:eastAsia="Comic Sans MS" w:hAnsiTheme="minorHAnsi" w:cs="Comic Sans MS"/>
                <w:sz w:val="20"/>
                <w:szCs w:val="20"/>
              </w:rPr>
            </w:pPr>
            <w:r w:rsidRPr="00054EC0">
              <w:rPr>
                <w:rFonts w:asciiTheme="minorHAnsi" w:eastAsia="Comic Sans MS" w:hAnsiTheme="minorHAnsi" w:cs="Comic Sans MS"/>
                <w:sz w:val="20"/>
                <w:szCs w:val="20"/>
              </w:rPr>
              <w:t xml:space="preserve">Write an </w:t>
            </w:r>
            <w:r w:rsidRPr="00054EC0">
              <w:rPr>
                <w:rFonts w:asciiTheme="minorHAnsi" w:eastAsia="Comic Sans MS" w:hAnsiTheme="minorHAnsi" w:cs="Comic Sans MS"/>
                <w:color w:val="00B0F0"/>
                <w:sz w:val="20"/>
                <w:szCs w:val="20"/>
              </w:rPr>
              <w:t xml:space="preserve">alternative ending </w:t>
            </w:r>
            <w:r w:rsidRPr="00054EC0">
              <w:rPr>
                <w:rFonts w:asciiTheme="minorHAnsi" w:eastAsia="Comic Sans MS" w:hAnsiTheme="minorHAnsi" w:cs="Comic Sans MS"/>
                <w:sz w:val="20"/>
                <w:szCs w:val="20"/>
              </w:rPr>
              <w:t xml:space="preserve">for ‘The Arrival’ </w:t>
            </w:r>
          </w:p>
          <w:p w14:paraId="0F1274F3" w14:textId="77777777" w:rsidR="00E41EEC" w:rsidRPr="00054EC0" w:rsidRDefault="00E41EEC" w:rsidP="00E41EEC">
            <w:pPr>
              <w:rPr>
                <w:rFonts w:asciiTheme="minorHAnsi" w:eastAsia="Comic Sans MS" w:hAnsiTheme="minorHAnsi" w:cs="Comic Sans MS"/>
                <w:b/>
                <w:sz w:val="20"/>
                <w:szCs w:val="20"/>
              </w:rPr>
            </w:pPr>
            <w:r w:rsidRPr="00054EC0">
              <w:rPr>
                <w:rFonts w:asciiTheme="minorHAnsi" w:eastAsia="Comic Sans MS" w:hAnsiTheme="minorHAnsi" w:cs="Comic Sans MS"/>
                <w:b/>
                <w:sz w:val="20"/>
                <w:szCs w:val="20"/>
              </w:rPr>
              <w:t>Poetry</w:t>
            </w:r>
          </w:p>
          <w:p w14:paraId="521D52CC" w14:textId="77777777" w:rsidR="00E41EEC" w:rsidRPr="00054EC0" w:rsidRDefault="00E41EEC" w:rsidP="00E41EEC">
            <w:pPr>
              <w:rPr>
                <w:rFonts w:asciiTheme="minorHAnsi" w:hAnsiTheme="minorHAnsi" w:cs="Calibri"/>
                <w:color w:val="00B0F0"/>
                <w:sz w:val="20"/>
                <w:szCs w:val="20"/>
              </w:rPr>
            </w:pPr>
            <w:r w:rsidRPr="00054EC0">
              <w:rPr>
                <w:rFonts w:asciiTheme="minorHAnsi" w:eastAsia="Comic Sans MS" w:hAnsiTheme="minorHAnsi" w:cs="Comic Sans MS"/>
                <w:color w:val="00B0F0"/>
                <w:sz w:val="20"/>
                <w:szCs w:val="20"/>
              </w:rPr>
              <w:t>Narrative poems</w:t>
            </w:r>
          </w:p>
          <w:p w14:paraId="483024E0" w14:textId="49FE4D5D" w:rsidR="00F10185" w:rsidRPr="00054EC0" w:rsidRDefault="00E41EEC" w:rsidP="00E41EEC">
            <w:pPr>
              <w:rPr>
                <w:rFonts w:asciiTheme="minorHAnsi" w:hAnsiTheme="minorHAnsi"/>
                <w:sz w:val="20"/>
                <w:szCs w:val="20"/>
              </w:rPr>
            </w:pPr>
            <w:r w:rsidRPr="00054EC0">
              <w:rPr>
                <w:rFonts w:asciiTheme="minorHAnsi" w:hAnsiTheme="minorHAnsi" w:cs="Calibri"/>
                <w:sz w:val="20"/>
                <w:szCs w:val="20"/>
              </w:rPr>
              <w:t xml:space="preserve">Write a replacement stanza (or two) as a different ending to the poem. Write a list of success criteria e.g. rhyme scheme </w:t>
            </w:r>
            <w:proofErr w:type="spellStart"/>
            <w:r w:rsidRPr="00054EC0">
              <w:rPr>
                <w:rFonts w:asciiTheme="minorHAnsi" w:hAnsiTheme="minorHAnsi" w:cs="Calibri"/>
                <w:sz w:val="20"/>
                <w:szCs w:val="20"/>
              </w:rPr>
              <w:t>aabccb</w:t>
            </w:r>
            <w:proofErr w:type="spellEnd"/>
            <w:r w:rsidRPr="00054EC0">
              <w:rPr>
                <w:rFonts w:asciiTheme="minorHAnsi" w:hAnsiTheme="minorHAnsi" w:cs="Calibri"/>
                <w:sz w:val="20"/>
                <w:szCs w:val="20"/>
              </w:rPr>
              <w:t xml:space="preserve">, rhythm, historical vocabulary, relative clause, adverbs/adverbials, figurative language, </w:t>
            </w:r>
            <w:proofErr w:type="spellStart"/>
            <w:r w:rsidRPr="00054EC0">
              <w:rPr>
                <w:rFonts w:asciiTheme="minorHAnsi" w:hAnsiTheme="minorHAnsi" w:cs="Calibri"/>
                <w:sz w:val="20"/>
                <w:szCs w:val="20"/>
              </w:rPr>
              <w:t>etc</w:t>
            </w:r>
            <w:proofErr w:type="spellEnd"/>
            <w:r w:rsidR="00F10185" w:rsidRPr="00054EC0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4944" w:type="dxa"/>
            <w:shd w:val="clear" w:color="auto" w:fill="auto"/>
          </w:tcPr>
          <w:p w14:paraId="363860F5" w14:textId="77777777" w:rsidR="00121CCC" w:rsidRPr="00054EC0" w:rsidRDefault="00121CCC" w:rsidP="00121CCC">
            <w:pPr>
              <w:rPr>
                <w:rFonts w:asciiTheme="minorHAnsi" w:eastAsia="Comic Sans MS" w:hAnsiTheme="minorHAnsi" w:cs="Comic Sans MS"/>
                <w:b/>
                <w:sz w:val="20"/>
                <w:szCs w:val="20"/>
              </w:rPr>
            </w:pPr>
            <w:r w:rsidRPr="00054EC0">
              <w:rPr>
                <w:rFonts w:asciiTheme="minorHAnsi" w:eastAsia="Comic Sans MS" w:hAnsiTheme="minorHAnsi" w:cs="Comic Sans MS"/>
                <w:b/>
                <w:sz w:val="20"/>
                <w:szCs w:val="20"/>
              </w:rPr>
              <w:t>Writing to entertain</w:t>
            </w:r>
          </w:p>
          <w:p w14:paraId="2BEC7856" w14:textId="77777777" w:rsidR="00121CCC" w:rsidRPr="00054EC0" w:rsidRDefault="00121CCC" w:rsidP="00121CCC">
            <w:pPr>
              <w:rPr>
                <w:rFonts w:asciiTheme="minorHAnsi" w:eastAsia="Comic Sans MS" w:hAnsiTheme="minorHAnsi" w:cs="Comic Sans MS"/>
                <w:sz w:val="20"/>
                <w:szCs w:val="20"/>
              </w:rPr>
            </w:pPr>
            <w:r w:rsidRPr="00054EC0">
              <w:rPr>
                <w:rFonts w:asciiTheme="minorHAnsi" w:eastAsia="Comic Sans MS" w:hAnsiTheme="minorHAnsi" w:cs="Comic Sans MS"/>
                <w:sz w:val="20"/>
                <w:szCs w:val="20"/>
              </w:rPr>
              <w:t xml:space="preserve">Write a </w:t>
            </w:r>
            <w:r w:rsidRPr="00054EC0">
              <w:rPr>
                <w:rFonts w:asciiTheme="minorHAnsi" w:eastAsia="Comic Sans MS" w:hAnsiTheme="minorHAnsi" w:cs="Comic Sans MS"/>
                <w:color w:val="00B0F0"/>
                <w:sz w:val="20"/>
                <w:szCs w:val="20"/>
              </w:rPr>
              <w:t xml:space="preserve">setting description, </w:t>
            </w:r>
            <w:r w:rsidRPr="00054EC0">
              <w:rPr>
                <w:rFonts w:asciiTheme="minorHAnsi" w:eastAsia="Comic Sans MS" w:hAnsiTheme="minorHAnsi" w:cs="Comic Sans MS"/>
                <w:sz w:val="20"/>
                <w:szCs w:val="20"/>
              </w:rPr>
              <w:t>creating a mood</w:t>
            </w:r>
          </w:p>
          <w:p w14:paraId="55CB8418" w14:textId="77777777" w:rsidR="00121CCC" w:rsidRPr="00054EC0" w:rsidRDefault="00121CCC" w:rsidP="00121CCC">
            <w:pPr>
              <w:rPr>
                <w:rFonts w:asciiTheme="minorHAnsi" w:eastAsia="Comic Sans MS" w:hAnsiTheme="minorHAnsi" w:cs="Comic Sans MS"/>
                <w:b/>
                <w:sz w:val="20"/>
                <w:szCs w:val="20"/>
              </w:rPr>
            </w:pPr>
            <w:r w:rsidRPr="00054EC0">
              <w:rPr>
                <w:rFonts w:asciiTheme="minorHAnsi" w:eastAsia="Comic Sans MS" w:hAnsiTheme="minorHAnsi" w:cs="Comic Sans MS"/>
                <w:b/>
                <w:sz w:val="20"/>
                <w:szCs w:val="20"/>
              </w:rPr>
              <w:t>Writing to entertain</w:t>
            </w:r>
          </w:p>
          <w:p w14:paraId="7B9777F0" w14:textId="77777777" w:rsidR="00121CCC" w:rsidRPr="00054EC0" w:rsidRDefault="00121CCC" w:rsidP="00121CCC">
            <w:pPr>
              <w:rPr>
                <w:rFonts w:asciiTheme="minorHAnsi" w:eastAsia="Comic Sans MS" w:hAnsiTheme="minorHAnsi" w:cs="Comic Sans MS"/>
                <w:sz w:val="20"/>
                <w:szCs w:val="20"/>
              </w:rPr>
            </w:pPr>
            <w:r w:rsidRPr="00054EC0">
              <w:rPr>
                <w:rFonts w:asciiTheme="minorHAnsi" w:eastAsia="Comic Sans MS" w:hAnsiTheme="minorHAnsi" w:cs="Comic Sans MS"/>
                <w:sz w:val="20"/>
                <w:szCs w:val="20"/>
              </w:rPr>
              <w:t xml:space="preserve">Write an </w:t>
            </w:r>
            <w:r w:rsidRPr="00054EC0">
              <w:rPr>
                <w:rFonts w:asciiTheme="minorHAnsi" w:eastAsia="Comic Sans MS" w:hAnsiTheme="minorHAnsi" w:cs="Comic Sans MS"/>
                <w:color w:val="00B0F0"/>
                <w:sz w:val="20"/>
                <w:szCs w:val="20"/>
              </w:rPr>
              <w:t xml:space="preserve">alternative ending. </w:t>
            </w:r>
            <w:r w:rsidRPr="00054EC0">
              <w:rPr>
                <w:rFonts w:asciiTheme="minorHAnsi" w:eastAsia="Comic Sans MS" w:hAnsiTheme="minorHAnsi" w:cs="Comic Sans MS"/>
                <w:sz w:val="20"/>
                <w:szCs w:val="20"/>
              </w:rPr>
              <w:t>Change the mood of the writing</w:t>
            </w:r>
          </w:p>
          <w:p w14:paraId="3241F0AC" w14:textId="77777777" w:rsidR="00121CCC" w:rsidRPr="00054EC0" w:rsidRDefault="00121CCC" w:rsidP="00121CCC">
            <w:pPr>
              <w:rPr>
                <w:rFonts w:asciiTheme="minorHAnsi" w:eastAsia="Comic Sans MS" w:hAnsiTheme="minorHAnsi" w:cs="Comic Sans MS"/>
                <w:b/>
                <w:sz w:val="20"/>
                <w:szCs w:val="20"/>
              </w:rPr>
            </w:pPr>
            <w:r w:rsidRPr="00054EC0">
              <w:rPr>
                <w:rFonts w:asciiTheme="minorHAnsi" w:eastAsia="Comic Sans MS" w:hAnsiTheme="minorHAnsi" w:cs="Comic Sans MS"/>
                <w:b/>
                <w:sz w:val="20"/>
                <w:szCs w:val="20"/>
              </w:rPr>
              <w:t>Writing to inform</w:t>
            </w:r>
          </w:p>
          <w:p w14:paraId="26BAB8CD" w14:textId="77777777" w:rsidR="00121CCC" w:rsidRPr="00054EC0" w:rsidRDefault="00121CCC" w:rsidP="00121CCC">
            <w:pPr>
              <w:rPr>
                <w:rFonts w:asciiTheme="minorHAnsi" w:hAnsiTheme="minorHAnsi" w:cs="Arial"/>
                <w:color w:val="00B0F0"/>
                <w:sz w:val="20"/>
                <w:szCs w:val="20"/>
              </w:rPr>
            </w:pPr>
            <w:r w:rsidRPr="00054EC0">
              <w:rPr>
                <w:rFonts w:asciiTheme="minorHAnsi" w:hAnsiTheme="minorHAnsi" w:cs="Arial"/>
                <w:color w:val="00B0F0"/>
                <w:sz w:val="20"/>
                <w:szCs w:val="20"/>
              </w:rPr>
              <w:t>Diaries</w:t>
            </w:r>
          </w:p>
          <w:p w14:paraId="7850FBAB" w14:textId="0264D334" w:rsidR="00121CCC" w:rsidRPr="00054EC0" w:rsidRDefault="00121CCC" w:rsidP="00121CC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54EC0">
              <w:rPr>
                <w:rFonts w:asciiTheme="minorHAnsi" w:hAnsiTheme="minorHAnsi" w:cs="Arial"/>
                <w:sz w:val="20"/>
                <w:szCs w:val="20"/>
              </w:rPr>
              <w:t>Write Connor’s diary the morning after he has seen the monster.</w:t>
            </w:r>
          </w:p>
          <w:p w14:paraId="55D3C1FC" w14:textId="77777777" w:rsidR="00121CCC" w:rsidRPr="00054EC0" w:rsidRDefault="00121CCC" w:rsidP="00121CCC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54EC0">
              <w:rPr>
                <w:rFonts w:asciiTheme="minorHAnsi" w:hAnsiTheme="minorHAnsi" w:cs="Arial"/>
                <w:b/>
                <w:sz w:val="20"/>
                <w:szCs w:val="20"/>
              </w:rPr>
              <w:t>Writing to explain</w:t>
            </w:r>
          </w:p>
          <w:p w14:paraId="37C5CBEC" w14:textId="77777777" w:rsidR="00121CCC" w:rsidRPr="00054EC0" w:rsidRDefault="00121CCC" w:rsidP="00121CCC">
            <w:pPr>
              <w:rPr>
                <w:rFonts w:asciiTheme="minorHAnsi" w:hAnsiTheme="minorHAnsi" w:cs="Arial"/>
                <w:color w:val="00B0F0"/>
                <w:sz w:val="20"/>
                <w:szCs w:val="20"/>
              </w:rPr>
            </w:pPr>
            <w:r w:rsidRPr="00054EC0">
              <w:rPr>
                <w:rFonts w:asciiTheme="minorHAnsi" w:hAnsiTheme="minorHAnsi" w:cs="Arial"/>
                <w:color w:val="00B0F0"/>
                <w:sz w:val="20"/>
                <w:szCs w:val="20"/>
              </w:rPr>
              <w:t>Manuals</w:t>
            </w:r>
          </w:p>
          <w:p w14:paraId="3A2CDB60" w14:textId="77777777" w:rsidR="00121CCC" w:rsidRPr="00054EC0" w:rsidRDefault="00121CCC" w:rsidP="00121CC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54EC0">
              <w:rPr>
                <w:rFonts w:asciiTheme="minorHAnsi" w:hAnsiTheme="minorHAnsi" w:cs="Arial"/>
                <w:sz w:val="20"/>
                <w:szCs w:val="20"/>
              </w:rPr>
              <w:t>Write a manual on how to befriend a monster.</w:t>
            </w:r>
          </w:p>
          <w:p w14:paraId="64FD9187" w14:textId="77777777" w:rsidR="00121CCC" w:rsidRPr="00054EC0" w:rsidRDefault="00121CCC" w:rsidP="00121CCC">
            <w:pPr>
              <w:rPr>
                <w:rFonts w:asciiTheme="minorHAnsi" w:eastAsia="Comic Sans MS" w:hAnsiTheme="minorHAnsi" w:cs="Comic Sans MS"/>
                <w:b/>
                <w:sz w:val="20"/>
                <w:szCs w:val="20"/>
              </w:rPr>
            </w:pPr>
            <w:r w:rsidRPr="00054EC0">
              <w:rPr>
                <w:rFonts w:asciiTheme="minorHAnsi" w:eastAsia="Comic Sans MS" w:hAnsiTheme="minorHAnsi" w:cs="Comic Sans MS"/>
                <w:b/>
                <w:sz w:val="20"/>
                <w:szCs w:val="20"/>
              </w:rPr>
              <w:t>Writing to Persuade</w:t>
            </w:r>
          </w:p>
          <w:p w14:paraId="6EC4C600" w14:textId="77777777" w:rsidR="00121CCC" w:rsidRPr="00054EC0" w:rsidRDefault="00121CCC" w:rsidP="00121CCC">
            <w:pPr>
              <w:rPr>
                <w:rFonts w:asciiTheme="minorHAnsi" w:hAnsiTheme="minorHAnsi" w:cs="Arial"/>
                <w:color w:val="00B0F0"/>
                <w:sz w:val="20"/>
                <w:szCs w:val="20"/>
              </w:rPr>
            </w:pPr>
            <w:r w:rsidRPr="00054EC0">
              <w:rPr>
                <w:rFonts w:asciiTheme="minorHAnsi" w:hAnsiTheme="minorHAnsi" w:cs="Arial"/>
                <w:color w:val="00B0F0"/>
                <w:sz w:val="20"/>
                <w:szCs w:val="20"/>
              </w:rPr>
              <w:t>Balanced arguments</w:t>
            </w:r>
          </w:p>
          <w:p w14:paraId="0DECE5AA" w14:textId="77777777" w:rsidR="00121CCC" w:rsidRPr="00054EC0" w:rsidRDefault="00121CCC" w:rsidP="00121CC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54EC0">
              <w:rPr>
                <w:rFonts w:asciiTheme="minorHAnsi" w:hAnsiTheme="minorHAnsi" w:cs="Arial"/>
                <w:sz w:val="20"/>
                <w:szCs w:val="20"/>
              </w:rPr>
              <w:t xml:space="preserve">Discuss the idea of sailing around the world. Write a balanced argument about it. </w:t>
            </w:r>
          </w:p>
          <w:p w14:paraId="54336161" w14:textId="77777777" w:rsidR="00121CCC" w:rsidRPr="00054EC0" w:rsidRDefault="00121CCC" w:rsidP="00121CCC">
            <w:pPr>
              <w:rPr>
                <w:rFonts w:asciiTheme="minorHAnsi" w:eastAsia="Comic Sans MS" w:hAnsiTheme="minorHAnsi" w:cs="Comic Sans MS"/>
                <w:b/>
                <w:sz w:val="20"/>
                <w:szCs w:val="20"/>
              </w:rPr>
            </w:pPr>
            <w:r w:rsidRPr="00054EC0">
              <w:rPr>
                <w:rFonts w:asciiTheme="minorHAnsi" w:eastAsia="Comic Sans MS" w:hAnsiTheme="minorHAnsi" w:cs="Comic Sans MS"/>
                <w:b/>
                <w:sz w:val="20"/>
                <w:szCs w:val="20"/>
              </w:rPr>
              <w:t>Writing to entertain</w:t>
            </w:r>
          </w:p>
          <w:p w14:paraId="522BB009" w14:textId="77777777" w:rsidR="00121CCC" w:rsidRPr="00054EC0" w:rsidRDefault="00121CCC" w:rsidP="00121CCC">
            <w:pPr>
              <w:rPr>
                <w:rFonts w:asciiTheme="minorHAnsi" w:hAnsiTheme="minorHAnsi" w:cs="Arial"/>
                <w:color w:val="00B0F0"/>
                <w:sz w:val="20"/>
                <w:szCs w:val="20"/>
              </w:rPr>
            </w:pPr>
            <w:r w:rsidRPr="00054EC0">
              <w:rPr>
                <w:rFonts w:asciiTheme="minorHAnsi" w:hAnsiTheme="minorHAnsi" w:cs="Arial"/>
                <w:color w:val="00B0F0"/>
                <w:sz w:val="20"/>
                <w:szCs w:val="20"/>
              </w:rPr>
              <w:t>Told from different viewpoints</w:t>
            </w:r>
          </w:p>
          <w:p w14:paraId="2D666B81" w14:textId="77777777" w:rsidR="00401162" w:rsidRPr="00054EC0" w:rsidRDefault="00121CCC" w:rsidP="00121CC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54EC0">
              <w:rPr>
                <w:rFonts w:asciiTheme="minorHAnsi" w:hAnsiTheme="minorHAnsi" w:cs="Arial"/>
                <w:sz w:val="20"/>
                <w:szCs w:val="20"/>
              </w:rPr>
              <w:t xml:space="preserve">Rewrite part of the book from the perspective of an </w:t>
            </w:r>
            <w:proofErr w:type="spellStart"/>
            <w:r w:rsidRPr="00054EC0">
              <w:rPr>
                <w:rFonts w:asciiTheme="minorHAnsi" w:hAnsiTheme="minorHAnsi" w:cs="Arial"/>
                <w:sz w:val="20"/>
                <w:szCs w:val="20"/>
              </w:rPr>
              <w:t>orang-utan</w:t>
            </w:r>
            <w:proofErr w:type="spellEnd"/>
            <w:r w:rsidRPr="00054EC0"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  <w:p w14:paraId="4D370A68" w14:textId="77777777" w:rsidR="00121CCC" w:rsidRPr="00054EC0" w:rsidRDefault="00121CCC" w:rsidP="00121CCC">
            <w:pPr>
              <w:rPr>
                <w:rFonts w:asciiTheme="minorHAnsi" w:eastAsia="Comic Sans MS" w:hAnsiTheme="minorHAnsi" w:cs="Comic Sans MS"/>
                <w:b/>
                <w:sz w:val="20"/>
                <w:szCs w:val="20"/>
              </w:rPr>
            </w:pPr>
            <w:r w:rsidRPr="00054EC0">
              <w:rPr>
                <w:rFonts w:asciiTheme="minorHAnsi" w:eastAsia="Comic Sans MS" w:hAnsiTheme="minorHAnsi" w:cs="Comic Sans MS"/>
                <w:b/>
                <w:sz w:val="20"/>
                <w:szCs w:val="20"/>
              </w:rPr>
              <w:t>Writing to explain</w:t>
            </w:r>
          </w:p>
          <w:p w14:paraId="539709C0" w14:textId="77777777" w:rsidR="00121CCC" w:rsidRPr="00054EC0" w:rsidRDefault="00121CCC" w:rsidP="00121CCC">
            <w:pPr>
              <w:rPr>
                <w:rFonts w:asciiTheme="minorHAnsi" w:hAnsiTheme="minorHAnsi" w:cs="Arial"/>
                <w:color w:val="00B0F0"/>
                <w:sz w:val="20"/>
                <w:szCs w:val="20"/>
              </w:rPr>
            </w:pPr>
            <w:r w:rsidRPr="00054EC0">
              <w:rPr>
                <w:rFonts w:asciiTheme="minorHAnsi" w:hAnsiTheme="minorHAnsi" w:cs="Arial"/>
                <w:color w:val="00B0F0"/>
                <w:sz w:val="20"/>
                <w:szCs w:val="20"/>
              </w:rPr>
              <w:t>Instructions</w:t>
            </w:r>
          </w:p>
          <w:p w14:paraId="645E0003" w14:textId="77777777" w:rsidR="00121CCC" w:rsidRPr="00054EC0" w:rsidRDefault="00121CCC" w:rsidP="00121CCC">
            <w:pPr>
              <w:rPr>
                <w:rFonts w:asciiTheme="minorHAnsi" w:hAnsiTheme="minorHAnsi" w:cs="Arial"/>
                <w:color w:val="00B0F0"/>
                <w:sz w:val="20"/>
                <w:szCs w:val="20"/>
              </w:rPr>
            </w:pPr>
            <w:r w:rsidRPr="00054EC0">
              <w:rPr>
                <w:rFonts w:asciiTheme="minorHAnsi" w:hAnsiTheme="minorHAnsi" w:cs="Arial"/>
                <w:color w:val="323232"/>
                <w:sz w:val="20"/>
                <w:szCs w:val="20"/>
                <w:lang w:eastAsia="en-GB"/>
              </w:rPr>
              <w:t>Write instructions to help people to survive on a desert island.</w:t>
            </w:r>
          </w:p>
          <w:p w14:paraId="5A17C0B9" w14:textId="77777777" w:rsidR="00121CCC" w:rsidRPr="00054EC0" w:rsidRDefault="00121CCC" w:rsidP="00121CCC">
            <w:pPr>
              <w:rPr>
                <w:rFonts w:asciiTheme="minorHAnsi" w:eastAsia="Comic Sans MS" w:hAnsiTheme="minorHAnsi" w:cs="Comic Sans MS"/>
                <w:b/>
                <w:sz w:val="20"/>
                <w:szCs w:val="20"/>
              </w:rPr>
            </w:pPr>
            <w:r w:rsidRPr="00054EC0">
              <w:rPr>
                <w:rFonts w:asciiTheme="minorHAnsi" w:eastAsia="Comic Sans MS" w:hAnsiTheme="minorHAnsi" w:cs="Comic Sans MS"/>
                <w:b/>
                <w:sz w:val="20"/>
                <w:szCs w:val="20"/>
              </w:rPr>
              <w:t>Writing to persuade</w:t>
            </w:r>
          </w:p>
          <w:p w14:paraId="5C495944" w14:textId="77777777" w:rsidR="00121CCC" w:rsidRPr="00054EC0" w:rsidRDefault="00121CCC" w:rsidP="00121CCC">
            <w:pPr>
              <w:rPr>
                <w:rFonts w:asciiTheme="minorHAnsi" w:hAnsiTheme="minorHAnsi" w:cs="Arial"/>
                <w:color w:val="00B0F0"/>
                <w:sz w:val="20"/>
                <w:szCs w:val="20"/>
              </w:rPr>
            </w:pPr>
            <w:r w:rsidRPr="00054EC0">
              <w:rPr>
                <w:rFonts w:asciiTheme="minorHAnsi" w:hAnsiTheme="minorHAnsi" w:cs="Arial"/>
                <w:color w:val="00B0F0"/>
                <w:sz w:val="20"/>
                <w:szCs w:val="20"/>
              </w:rPr>
              <w:t>Posters</w:t>
            </w:r>
          </w:p>
          <w:p w14:paraId="04F25A4D" w14:textId="77777777" w:rsidR="00121CCC" w:rsidRPr="00054EC0" w:rsidRDefault="00121CCC" w:rsidP="00121CCC">
            <w:pPr>
              <w:rPr>
                <w:rFonts w:asciiTheme="minorHAnsi" w:hAnsiTheme="minorHAnsi" w:cs="Arial"/>
                <w:color w:val="00B0F0"/>
                <w:sz w:val="20"/>
                <w:szCs w:val="20"/>
              </w:rPr>
            </w:pPr>
            <w:r w:rsidRPr="00054EC0">
              <w:rPr>
                <w:rFonts w:asciiTheme="minorHAnsi" w:hAnsiTheme="minorHAnsi" w:cs="Arial"/>
                <w:color w:val="323232"/>
                <w:sz w:val="20"/>
                <w:szCs w:val="20"/>
                <w:shd w:val="clear" w:color="auto" w:fill="FFFFFF"/>
              </w:rPr>
              <w:t>Make a persuasive poster to discourage people from hunting and poaching</w:t>
            </w:r>
          </w:p>
          <w:p w14:paraId="607EF238" w14:textId="77777777" w:rsidR="00121CCC" w:rsidRPr="00054EC0" w:rsidRDefault="00121CCC" w:rsidP="00121CCC">
            <w:pPr>
              <w:rPr>
                <w:rFonts w:asciiTheme="minorHAnsi" w:eastAsia="Comic Sans MS" w:hAnsiTheme="minorHAnsi" w:cs="Comic Sans MS"/>
                <w:b/>
                <w:sz w:val="20"/>
                <w:szCs w:val="20"/>
              </w:rPr>
            </w:pPr>
            <w:r w:rsidRPr="00054EC0">
              <w:rPr>
                <w:rFonts w:asciiTheme="minorHAnsi" w:eastAsia="Comic Sans MS" w:hAnsiTheme="minorHAnsi" w:cs="Comic Sans MS"/>
                <w:b/>
                <w:sz w:val="20"/>
                <w:szCs w:val="20"/>
              </w:rPr>
              <w:t>Writing to inform</w:t>
            </w:r>
          </w:p>
          <w:p w14:paraId="011F3BAB" w14:textId="77777777" w:rsidR="00121CCC" w:rsidRPr="00054EC0" w:rsidRDefault="00121CCC" w:rsidP="00121CCC">
            <w:pPr>
              <w:rPr>
                <w:rFonts w:asciiTheme="minorHAnsi" w:hAnsiTheme="minorHAnsi" w:cs="Arial"/>
                <w:color w:val="00B0F0"/>
                <w:sz w:val="20"/>
                <w:szCs w:val="20"/>
              </w:rPr>
            </w:pPr>
            <w:r w:rsidRPr="00054EC0">
              <w:rPr>
                <w:rFonts w:asciiTheme="minorHAnsi" w:hAnsiTheme="minorHAnsi" w:cs="Arial"/>
                <w:color w:val="00B0F0"/>
                <w:sz w:val="20"/>
                <w:szCs w:val="20"/>
              </w:rPr>
              <w:t>Letters</w:t>
            </w:r>
          </w:p>
          <w:p w14:paraId="41DF0EAB" w14:textId="2640C320" w:rsidR="00121CCC" w:rsidRPr="00054EC0" w:rsidRDefault="00121CCC" w:rsidP="00121CC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54EC0">
              <w:rPr>
                <w:rFonts w:asciiTheme="minorHAnsi" w:hAnsiTheme="minorHAnsi" w:cs="Arial"/>
                <w:color w:val="323232"/>
                <w:sz w:val="20"/>
                <w:szCs w:val="20"/>
                <w:lang w:eastAsia="en-GB"/>
              </w:rPr>
              <w:t>Write letters between Michael and Kensuke a few years after he returned home.</w:t>
            </w:r>
          </w:p>
        </w:tc>
      </w:tr>
      <w:tr w:rsidR="00401162" w:rsidRPr="00054EC0" w14:paraId="0D9AC3E5" w14:textId="77777777" w:rsidTr="578E575D">
        <w:trPr>
          <w:trHeight w:val="996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FF7979"/>
            <w:vAlign w:val="center"/>
          </w:tcPr>
          <w:p w14:paraId="4640BA28" w14:textId="77777777" w:rsidR="00401162" w:rsidRPr="00054EC0" w:rsidRDefault="00401162" w:rsidP="00831A12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proofErr w:type="spellStart"/>
            <w:r w:rsidRPr="00054EC0">
              <w:rPr>
                <w:rFonts w:asciiTheme="minorHAnsi" w:hAnsiTheme="minorHAnsi" w:cs="Arial"/>
                <w:b/>
                <w:sz w:val="20"/>
                <w:szCs w:val="20"/>
              </w:rPr>
              <w:t>Maths</w:t>
            </w:r>
            <w:proofErr w:type="spellEnd"/>
          </w:p>
        </w:tc>
        <w:tc>
          <w:tcPr>
            <w:tcW w:w="4520" w:type="dxa"/>
            <w:shd w:val="clear" w:color="auto" w:fill="auto"/>
          </w:tcPr>
          <w:p w14:paraId="0A05B274" w14:textId="179BC431" w:rsidR="00D8206B" w:rsidRPr="00054EC0" w:rsidRDefault="00D8206B" w:rsidP="00D8206B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54EC0">
              <w:rPr>
                <w:rFonts w:asciiTheme="minorHAnsi" w:hAnsiTheme="minorHAnsi" w:cs="Arial"/>
                <w:color w:val="000000"/>
                <w:sz w:val="20"/>
                <w:szCs w:val="20"/>
              </w:rPr>
              <w:t>Number and Place Value</w:t>
            </w:r>
          </w:p>
          <w:p w14:paraId="2DF5F318" w14:textId="77777777" w:rsidR="00D8206B" w:rsidRPr="00054EC0" w:rsidRDefault="00D8206B" w:rsidP="00D8206B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54EC0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Addition, Subtraction, </w:t>
            </w:r>
          </w:p>
          <w:p w14:paraId="79EA5619" w14:textId="4F7BBCDB" w:rsidR="00D8206B" w:rsidRPr="00054EC0" w:rsidRDefault="00D8206B" w:rsidP="00D8206B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54EC0">
              <w:rPr>
                <w:rFonts w:asciiTheme="minorHAnsi" w:hAnsiTheme="minorHAnsi" w:cs="Arial"/>
                <w:color w:val="000000"/>
                <w:sz w:val="20"/>
                <w:szCs w:val="20"/>
              </w:rPr>
              <w:t>Multiplication and Division</w:t>
            </w:r>
          </w:p>
          <w:p w14:paraId="4DC23A2E" w14:textId="2F3EE143" w:rsidR="00D8206B" w:rsidRPr="00054EC0" w:rsidRDefault="00D8206B" w:rsidP="00D8206B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54EC0">
              <w:rPr>
                <w:rFonts w:asciiTheme="minorHAnsi" w:hAnsiTheme="minorHAnsi" w:cs="Arial"/>
                <w:color w:val="000000"/>
                <w:sz w:val="20"/>
                <w:szCs w:val="20"/>
              </w:rPr>
              <w:t>Factors, multiples and primes</w:t>
            </w:r>
          </w:p>
          <w:p w14:paraId="32B9F255" w14:textId="3BEAC47F" w:rsidR="00401162" w:rsidRPr="00054EC0" w:rsidRDefault="00401162" w:rsidP="00AF0D4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44" w:type="dxa"/>
            <w:shd w:val="clear" w:color="auto" w:fill="auto"/>
          </w:tcPr>
          <w:p w14:paraId="428A5C51" w14:textId="77777777" w:rsidR="00D8206B" w:rsidRPr="00054EC0" w:rsidRDefault="00D8206B" w:rsidP="00D8206B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54EC0">
              <w:rPr>
                <w:rFonts w:asciiTheme="minorHAnsi" w:hAnsiTheme="minorHAnsi" w:cs="Arial"/>
                <w:color w:val="000000"/>
                <w:sz w:val="20"/>
                <w:szCs w:val="20"/>
              </w:rPr>
              <w:t>Fractions</w:t>
            </w:r>
          </w:p>
          <w:p w14:paraId="228B3FC1" w14:textId="561BF7FE" w:rsidR="00D8206B" w:rsidRPr="00054EC0" w:rsidRDefault="00D8206B" w:rsidP="00D8206B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54EC0">
              <w:rPr>
                <w:rFonts w:asciiTheme="minorHAnsi" w:hAnsiTheme="minorHAnsi" w:cs="Arial"/>
                <w:color w:val="000000"/>
                <w:sz w:val="20"/>
                <w:szCs w:val="20"/>
              </w:rPr>
              <w:t>Mental calculations</w:t>
            </w:r>
          </w:p>
          <w:p w14:paraId="2EF14247" w14:textId="78885E01" w:rsidR="00D8206B" w:rsidRPr="00054EC0" w:rsidRDefault="00D8206B" w:rsidP="00D8206B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054EC0">
              <w:rPr>
                <w:rFonts w:asciiTheme="minorHAnsi" w:hAnsiTheme="minorHAnsi" w:cs="Arial"/>
                <w:color w:val="000000"/>
                <w:sz w:val="20"/>
                <w:szCs w:val="20"/>
              </w:rPr>
              <w:t>Decimals and percentages</w:t>
            </w:r>
          </w:p>
          <w:p w14:paraId="734E00D5" w14:textId="510459AE" w:rsidR="00AD700A" w:rsidRPr="00054EC0" w:rsidRDefault="00D8206B" w:rsidP="00D8206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54EC0">
              <w:rPr>
                <w:rFonts w:asciiTheme="minorHAnsi" w:hAnsiTheme="minorHAnsi" w:cs="Arial"/>
                <w:color w:val="000000"/>
                <w:sz w:val="20"/>
                <w:szCs w:val="20"/>
              </w:rPr>
              <w:t>Position and Direction</w:t>
            </w:r>
          </w:p>
        </w:tc>
      </w:tr>
      <w:tr w:rsidR="00261A05" w:rsidRPr="00054EC0" w14:paraId="3EF15BE1" w14:textId="77777777" w:rsidTr="578E575D">
        <w:trPr>
          <w:trHeight w:val="1247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3E63FE78" w14:textId="77777777" w:rsidR="00261A05" w:rsidRPr="00054EC0" w:rsidRDefault="00261A05" w:rsidP="00831A12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54EC0">
              <w:rPr>
                <w:rFonts w:asciiTheme="minorHAnsi" w:hAnsiTheme="minorHAnsi" w:cs="Arial"/>
                <w:b/>
                <w:sz w:val="20"/>
                <w:szCs w:val="20"/>
              </w:rPr>
              <w:t>Science</w:t>
            </w:r>
          </w:p>
        </w:tc>
        <w:tc>
          <w:tcPr>
            <w:tcW w:w="4520" w:type="dxa"/>
            <w:shd w:val="clear" w:color="auto" w:fill="auto"/>
          </w:tcPr>
          <w:p w14:paraId="49009B8C" w14:textId="77777777" w:rsidR="00E41EEC" w:rsidRPr="00054EC0" w:rsidRDefault="00E41EEC" w:rsidP="00E41EEC">
            <w:pPr>
              <w:rPr>
                <w:rFonts w:asciiTheme="minorHAnsi" w:eastAsia="Comic Sans MS" w:hAnsiTheme="minorHAnsi" w:cs="Comic Sans MS"/>
                <w:sz w:val="20"/>
                <w:szCs w:val="20"/>
              </w:rPr>
            </w:pPr>
            <w:r w:rsidRPr="00054EC0">
              <w:rPr>
                <w:rFonts w:asciiTheme="minorHAnsi" w:eastAsia="Comic Sans MS" w:hAnsiTheme="minorHAnsi" w:cs="Comic Sans MS"/>
                <w:sz w:val="20"/>
                <w:szCs w:val="20"/>
              </w:rPr>
              <w:t xml:space="preserve">Understand that light appears to travel in straight lines  </w:t>
            </w:r>
          </w:p>
          <w:p w14:paraId="09AEAF9E" w14:textId="77777777" w:rsidR="007A3354" w:rsidRPr="00054EC0" w:rsidRDefault="00E41EEC" w:rsidP="00653D08">
            <w:pPr>
              <w:rPr>
                <w:rFonts w:asciiTheme="minorHAnsi" w:eastAsia="Comic Sans MS" w:hAnsiTheme="minorHAnsi" w:cs="Comic Sans MS"/>
                <w:sz w:val="20"/>
                <w:szCs w:val="20"/>
              </w:rPr>
            </w:pPr>
            <w:r w:rsidRPr="00054EC0">
              <w:rPr>
                <w:rFonts w:asciiTheme="minorHAnsi" w:eastAsia="Comic Sans MS" w:hAnsiTheme="minorHAnsi" w:cs="Comic Sans MS"/>
                <w:sz w:val="20"/>
                <w:szCs w:val="20"/>
              </w:rPr>
              <w:t xml:space="preserve">Use the idea that light travels in straight lines to explain that objects are seen because they give out or reflect light into the eye </w:t>
            </w:r>
          </w:p>
          <w:p w14:paraId="0D940569" w14:textId="77777777" w:rsidR="00E41EEC" w:rsidRPr="00054EC0" w:rsidRDefault="00E41EEC" w:rsidP="00E41EEC">
            <w:pPr>
              <w:contextualSpacing/>
              <w:rPr>
                <w:rFonts w:asciiTheme="minorHAnsi" w:eastAsia="Comic Sans MS" w:hAnsiTheme="minorHAnsi" w:cs="Comic Sans MS"/>
                <w:sz w:val="20"/>
                <w:szCs w:val="20"/>
              </w:rPr>
            </w:pPr>
            <w:r w:rsidRPr="00054EC0">
              <w:rPr>
                <w:rFonts w:asciiTheme="minorHAnsi" w:eastAsia="Comic Sans MS" w:hAnsiTheme="minorHAnsi" w:cs="Comic Sans MS"/>
                <w:sz w:val="20"/>
                <w:szCs w:val="20"/>
              </w:rPr>
              <w:t>Demonstrate and describe the movement of light off mirrors</w:t>
            </w:r>
          </w:p>
          <w:p w14:paraId="2E45B8B1" w14:textId="02A04BCA" w:rsidR="00E41EEC" w:rsidRPr="00054EC0" w:rsidRDefault="00E41EEC" w:rsidP="00653D0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54EC0">
              <w:rPr>
                <w:rFonts w:asciiTheme="minorHAnsi" w:hAnsiTheme="minorHAnsi" w:cs="Arial"/>
                <w:sz w:val="20"/>
                <w:szCs w:val="20"/>
              </w:rPr>
              <w:t>Investigate shadows</w:t>
            </w:r>
          </w:p>
        </w:tc>
        <w:tc>
          <w:tcPr>
            <w:tcW w:w="4944" w:type="dxa"/>
            <w:shd w:val="clear" w:color="auto" w:fill="auto"/>
          </w:tcPr>
          <w:p w14:paraId="7F325BA8" w14:textId="77777777" w:rsidR="00622EBC" w:rsidRPr="00054EC0" w:rsidRDefault="00622EBC" w:rsidP="00622EBC">
            <w:pPr>
              <w:pStyle w:val="Pa9"/>
              <w:spacing w:before="40"/>
              <w:rPr>
                <w:rFonts w:asciiTheme="minorHAnsi" w:hAnsiTheme="minorHAnsi" w:cs="BPreplay"/>
                <w:color w:val="000000"/>
                <w:sz w:val="20"/>
                <w:szCs w:val="20"/>
              </w:rPr>
            </w:pPr>
            <w:r w:rsidRPr="00054EC0">
              <w:rPr>
                <w:rFonts w:asciiTheme="minorHAnsi" w:hAnsiTheme="minorHAnsi" w:cs="BPreplay"/>
                <w:color w:val="000000"/>
                <w:sz w:val="20"/>
                <w:szCs w:val="20"/>
              </w:rPr>
              <w:t xml:space="preserve">Use recognised symbols when representing a simple circuit in a diagram by observing and explaining the effect of different volts in a circuit. </w:t>
            </w:r>
          </w:p>
          <w:p w14:paraId="5E0A3D76" w14:textId="10B719DD" w:rsidR="00261A05" w:rsidRPr="00054EC0" w:rsidRDefault="00622EBC" w:rsidP="578E575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54EC0">
              <w:rPr>
                <w:rFonts w:asciiTheme="minorHAnsi" w:hAnsiTheme="minorHAnsi" w:cs="BPreplay"/>
                <w:color w:val="000000"/>
                <w:sz w:val="20"/>
                <w:szCs w:val="20"/>
              </w:rPr>
              <w:t xml:space="preserve">Plan different types of scientific enquiries to answer questions, including </w:t>
            </w:r>
            <w:proofErr w:type="spellStart"/>
            <w:r w:rsidRPr="00054EC0">
              <w:rPr>
                <w:rFonts w:asciiTheme="minorHAnsi" w:hAnsiTheme="minorHAnsi" w:cs="BPreplay"/>
                <w:color w:val="000000"/>
                <w:sz w:val="20"/>
                <w:szCs w:val="20"/>
              </w:rPr>
              <w:t>recognising</w:t>
            </w:r>
            <w:proofErr w:type="spellEnd"/>
            <w:r w:rsidRPr="00054EC0">
              <w:rPr>
                <w:rFonts w:asciiTheme="minorHAnsi" w:hAnsiTheme="minorHAnsi" w:cs="BPreplay"/>
                <w:color w:val="000000"/>
                <w:sz w:val="20"/>
                <w:szCs w:val="20"/>
              </w:rPr>
              <w:t xml:space="preserve"> and controlling variables where necessary by investigating the relationship between wire length and the brightness of bulbs or the loudness of buzzers.</w:t>
            </w:r>
          </w:p>
        </w:tc>
      </w:tr>
      <w:tr w:rsidR="00261A05" w:rsidRPr="00054EC0" w14:paraId="179624D5" w14:textId="77777777" w:rsidTr="578E575D">
        <w:trPr>
          <w:trHeight w:val="935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3399FF"/>
            <w:vAlign w:val="center"/>
          </w:tcPr>
          <w:p w14:paraId="68FD15C1" w14:textId="77777777" w:rsidR="00261A05" w:rsidRPr="00054EC0" w:rsidRDefault="00261A05" w:rsidP="00831A12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54EC0">
              <w:rPr>
                <w:rFonts w:asciiTheme="minorHAnsi" w:hAnsiTheme="minorHAnsi" w:cs="Arial"/>
                <w:b/>
                <w:sz w:val="20"/>
                <w:szCs w:val="20"/>
              </w:rPr>
              <w:t>Geography</w:t>
            </w:r>
          </w:p>
        </w:tc>
        <w:tc>
          <w:tcPr>
            <w:tcW w:w="4520" w:type="dxa"/>
            <w:shd w:val="clear" w:color="auto" w:fill="auto"/>
          </w:tcPr>
          <w:p w14:paraId="52029EE0" w14:textId="3F1A463A" w:rsidR="008F1111" w:rsidRPr="00054EC0" w:rsidRDefault="00121CCC" w:rsidP="578E575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54EC0">
              <w:rPr>
                <w:rFonts w:asciiTheme="minorHAnsi" w:hAnsiTheme="minorHAnsi"/>
                <w:sz w:val="20"/>
                <w:szCs w:val="20"/>
              </w:rPr>
              <w:t>To locate the world’s countries, using maps to focus on Europe.</w:t>
            </w:r>
          </w:p>
        </w:tc>
        <w:tc>
          <w:tcPr>
            <w:tcW w:w="4944" w:type="dxa"/>
            <w:shd w:val="clear" w:color="auto" w:fill="auto"/>
          </w:tcPr>
          <w:p w14:paraId="4D16E566" w14:textId="77777777" w:rsidR="00261A05" w:rsidRPr="00054EC0" w:rsidRDefault="00622EBC" w:rsidP="578E575D">
            <w:pPr>
              <w:rPr>
                <w:rFonts w:asciiTheme="minorHAnsi" w:eastAsia="Comic Sans MS" w:hAnsiTheme="minorHAnsi" w:cs="Comic Sans MS"/>
                <w:sz w:val="20"/>
                <w:szCs w:val="20"/>
              </w:rPr>
            </w:pPr>
            <w:r w:rsidRPr="00054EC0">
              <w:rPr>
                <w:rFonts w:asciiTheme="minorHAnsi" w:eastAsia="Comic Sans MS" w:hAnsiTheme="minorHAnsi" w:cs="Comic Sans MS"/>
                <w:sz w:val="20"/>
                <w:szCs w:val="20"/>
              </w:rPr>
              <w:t>Using atlases</w:t>
            </w:r>
          </w:p>
          <w:p w14:paraId="13AAED78" w14:textId="77777777" w:rsidR="00622EBC" w:rsidRPr="00054EC0" w:rsidRDefault="00622EBC" w:rsidP="578E575D">
            <w:pPr>
              <w:rPr>
                <w:rFonts w:asciiTheme="minorHAnsi" w:eastAsia="Comic Sans MS" w:hAnsiTheme="minorHAnsi" w:cs="Comic Sans MS"/>
                <w:sz w:val="20"/>
                <w:szCs w:val="20"/>
              </w:rPr>
            </w:pPr>
            <w:r w:rsidRPr="00054EC0">
              <w:rPr>
                <w:rFonts w:asciiTheme="minorHAnsi" w:eastAsia="Comic Sans MS" w:hAnsiTheme="minorHAnsi" w:cs="Comic Sans MS"/>
                <w:sz w:val="20"/>
                <w:szCs w:val="20"/>
              </w:rPr>
              <w:t>Identifying landmarks shown on an Ordnance Survey map.</w:t>
            </w:r>
          </w:p>
          <w:p w14:paraId="5CD4F9C7" w14:textId="3CAF7C1D" w:rsidR="00622EBC" w:rsidRPr="00054EC0" w:rsidRDefault="00054EC0" w:rsidP="578E575D">
            <w:pPr>
              <w:rPr>
                <w:rFonts w:asciiTheme="minorHAnsi" w:eastAsia="Comic Sans MS" w:hAnsiTheme="minorHAnsi" w:cs="Comic Sans MS"/>
                <w:sz w:val="20"/>
                <w:szCs w:val="20"/>
              </w:rPr>
            </w:pPr>
            <w:r>
              <w:rPr>
                <w:rFonts w:asciiTheme="minorHAnsi" w:eastAsia="Comic Sans MS" w:hAnsiTheme="minorHAnsi" w:cs="Comic Sans MS"/>
                <w:sz w:val="20"/>
                <w:szCs w:val="20"/>
              </w:rPr>
              <w:t>D</w:t>
            </w:r>
            <w:r w:rsidR="00622EBC" w:rsidRPr="00054EC0">
              <w:rPr>
                <w:rFonts w:asciiTheme="minorHAnsi" w:eastAsia="Comic Sans MS" w:hAnsiTheme="minorHAnsi" w:cs="Comic Sans MS"/>
                <w:sz w:val="20"/>
                <w:szCs w:val="20"/>
              </w:rPr>
              <w:t>escribing routes on a map.</w:t>
            </w:r>
          </w:p>
          <w:p w14:paraId="55A639AB" w14:textId="349F4B9E" w:rsidR="00622EBC" w:rsidRPr="00054EC0" w:rsidRDefault="00054EC0" w:rsidP="578E575D">
            <w:pPr>
              <w:rPr>
                <w:rFonts w:asciiTheme="minorHAnsi" w:eastAsia="Comic Sans MS" w:hAnsiTheme="minorHAnsi" w:cs="Comic Sans MS"/>
                <w:sz w:val="20"/>
                <w:szCs w:val="20"/>
              </w:rPr>
            </w:pPr>
            <w:r>
              <w:rPr>
                <w:rFonts w:asciiTheme="minorHAnsi" w:eastAsia="Comic Sans MS" w:hAnsiTheme="minorHAnsi" w:cs="Comic Sans MS"/>
                <w:sz w:val="20"/>
                <w:szCs w:val="20"/>
              </w:rPr>
              <w:t>F</w:t>
            </w:r>
            <w:r w:rsidR="00622EBC" w:rsidRPr="00054EC0">
              <w:rPr>
                <w:rFonts w:asciiTheme="minorHAnsi" w:eastAsia="Comic Sans MS" w:hAnsiTheme="minorHAnsi" w:cs="Comic Sans MS"/>
                <w:sz w:val="20"/>
                <w:szCs w:val="20"/>
              </w:rPr>
              <w:t>inding features on a map.</w:t>
            </w:r>
          </w:p>
          <w:p w14:paraId="2A6661CC" w14:textId="44CD18B6" w:rsidR="00622EBC" w:rsidRPr="00054EC0" w:rsidRDefault="00054EC0" w:rsidP="578E575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622EBC" w:rsidRPr="00054EC0">
              <w:rPr>
                <w:rFonts w:asciiTheme="minorHAnsi" w:hAnsiTheme="minorHAnsi"/>
                <w:sz w:val="20"/>
                <w:szCs w:val="20"/>
              </w:rPr>
              <w:t>lanning a journey.</w:t>
            </w:r>
          </w:p>
          <w:p w14:paraId="6A05A809" w14:textId="43AEB43B" w:rsidR="00622EBC" w:rsidRPr="00054EC0" w:rsidRDefault="00054EC0" w:rsidP="578E575D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</w:t>
            </w:r>
            <w:bookmarkStart w:id="0" w:name="_GoBack"/>
            <w:bookmarkEnd w:id="0"/>
            <w:r w:rsidR="00622EBC" w:rsidRPr="00054EC0">
              <w:rPr>
                <w:rFonts w:asciiTheme="minorHAnsi" w:hAnsiTheme="minorHAnsi"/>
                <w:sz w:val="20"/>
                <w:szCs w:val="20"/>
              </w:rPr>
              <w:t>omparing maps and photographs of places</w:t>
            </w:r>
          </w:p>
        </w:tc>
      </w:tr>
      <w:tr w:rsidR="00261A05" w:rsidRPr="00054EC0" w14:paraId="1D0C2BAD" w14:textId="77777777" w:rsidTr="578E575D">
        <w:trPr>
          <w:trHeight w:val="848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FFCC00"/>
            <w:vAlign w:val="center"/>
          </w:tcPr>
          <w:p w14:paraId="6FFD8311" w14:textId="77777777" w:rsidR="00261A05" w:rsidRPr="00054EC0" w:rsidRDefault="00261A05" w:rsidP="00831A12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54EC0">
              <w:rPr>
                <w:rFonts w:asciiTheme="minorHAnsi" w:hAnsiTheme="minorHAnsi" w:cs="Arial"/>
                <w:b/>
                <w:sz w:val="20"/>
                <w:szCs w:val="20"/>
              </w:rPr>
              <w:t>History</w:t>
            </w:r>
          </w:p>
        </w:tc>
        <w:tc>
          <w:tcPr>
            <w:tcW w:w="4520" w:type="dxa"/>
            <w:shd w:val="clear" w:color="auto" w:fill="auto"/>
          </w:tcPr>
          <w:p w14:paraId="224AFE7A" w14:textId="77777777" w:rsidR="00121CCC" w:rsidRPr="00054EC0" w:rsidRDefault="00121CCC" w:rsidP="00121CCC">
            <w:pPr>
              <w:rPr>
                <w:rFonts w:asciiTheme="minorHAnsi" w:eastAsia="Comic Sans MS" w:hAnsiTheme="minorHAnsi" w:cs="Comic Sans MS"/>
                <w:sz w:val="20"/>
                <w:szCs w:val="20"/>
              </w:rPr>
            </w:pPr>
            <w:r w:rsidRPr="00054EC0">
              <w:rPr>
                <w:rFonts w:asciiTheme="minorHAnsi" w:eastAsia="Comic Sans MS" w:hAnsiTheme="minorHAnsi" w:cs="Comic Sans MS"/>
                <w:sz w:val="20"/>
                <w:szCs w:val="20"/>
              </w:rPr>
              <w:t>The outbreak of War</w:t>
            </w:r>
          </w:p>
          <w:p w14:paraId="1D4AA94A" w14:textId="77777777" w:rsidR="00261A05" w:rsidRPr="00054EC0" w:rsidRDefault="00121CCC" w:rsidP="00AF0D46">
            <w:pPr>
              <w:rPr>
                <w:rFonts w:asciiTheme="minorHAnsi" w:hAnsiTheme="minorHAnsi"/>
                <w:sz w:val="20"/>
                <w:szCs w:val="20"/>
              </w:rPr>
            </w:pPr>
            <w:r w:rsidRPr="00054EC0">
              <w:rPr>
                <w:rFonts w:asciiTheme="minorHAnsi" w:hAnsiTheme="minorHAnsi"/>
                <w:sz w:val="20"/>
                <w:szCs w:val="20"/>
              </w:rPr>
              <w:t>Britain takes to the skies</w:t>
            </w:r>
          </w:p>
          <w:p w14:paraId="3BE58A05" w14:textId="77777777" w:rsidR="00121CCC" w:rsidRPr="00054EC0" w:rsidRDefault="00121CCC" w:rsidP="00AF0D46">
            <w:pPr>
              <w:rPr>
                <w:rFonts w:asciiTheme="minorHAnsi" w:hAnsiTheme="minorHAnsi"/>
                <w:sz w:val="20"/>
                <w:szCs w:val="20"/>
              </w:rPr>
            </w:pPr>
            <w:r w:rsidRPr="00054EC0">
              <w:rPr>
                <w:rFonts w:asciiTheme="minorHAnsi" w:hAnsiTheme="minorHAnsi"/>
                <w:sz w:val="20"/>
                <w:szCs w:val="20"/>
              </w:rPr>
              <w:t>The Blitz and Evacuees</w:t>
            </w:r>
          </w:p>
          <w:p w14:paraId="58659B14" w14:textId="77777777" w:rsidR="00121CCC" w:rsidRPr="00054EC0" w:rsidRDefault="00121CCC" w:rsidP="00AF0D46">
            <w:pPr>
              <w:rPr>
                <w:rFonts w:asciiTheme="minorHAnsi" w:hAnsiTheme="minorHAnsi"/>
                <w:sz w:val="20"/>
                <w:szCs w:val="20"/>
              </w:rPr>
            </w:pPr>
            <w:r w:rsidRPr="00054EC0">
              <w:rPr>
                <w:rFonts w:asciiTheme="minorHAnsi" w:hAnsiTheme="minorHAnsi"/>
                <w:sz w:val="20"/>
                <w:szCs w:val="20"/>
              </w:rPr>
              <w:t>Researching Churchill</w:t>
            </w:r>
          </w:p>
          <w:p w14:paraId="23E1D000" w14:textId="77777777" w:rsidR="00121CCC" w:rsidRPr="00054EC0" w:rsidRDefault="00121CCC" w:rsidP="00121CCC">
            <w:pPr>
              <w:tabs>
                <w:tab w:val="left" w:pos="4067"/>
              </w:tabs>
              <w:rPr>
                <w:rFonts w:asciiTheme="minorHAnsi" w:hAnsiTheme="minorHAnsi"/>
                <w:sz w:val="20"/>
                <w:szCs w:val="20"/>
              </w:rPr>
            </w:pPr>
            <w:r w:rsidRPr="00054EC0">
              <w:rPr>
                <w:rFonts w:asciiTheme="minorHAnsi" w:hAnsiTheme="minorHAnsi"/>
                <w:sz w:val="20"/>
                <w:szCs w:val="20"/>
              </w:rPr>
              <w:lastRenderedPageBreak/>
              <w:t>The Home front – digging for victory, make do and mend,</w:t>
            </w:r>
          </w:p>
          <w:p w14:paraId="486AFF16" w14:textId="77777777" w:rsidR="00121CCC" w:rsidRPr="00054EC0" w:rsidRDefault="00121CCC" w:rsidP="00121CCC">
            <w:pPr>
              <w:rPr>
                <w:rFonts w:asciiTheme="minorHAnsi" w:hAnsiTheme="minorHAnsi"/>
                <w:sz w:val="20"/>
                <w:szCs w:val="20"/>
              </w:rPr>
            </w:pPr>
            <w:r w:rsidRPr="00054EC0">
              <w:rPr>
                <w:rFonts w:asciiTheme="minorHAnsi" w:hAnsiTheme="minorHAnsi"/>
                <w:sz w:val="20"/>
                <w:szCs w:val="20"/>
              </w:rPr>
              <w:t>Rationing</w:t>
            </w:r>
          </w:p>
          <w:p w14:paraId="5A39BBE3" w14:textId="4BC8BD97" w:rsidR="00121CCC" w:rsidRPr="00054EC0" w:rsidRDefault="00121CCC" w:rsidP="00121CC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54EC0">
              <w:rPr>
                <w:rFonts w:asciiTheme="minorHAnsi" w:hAnsiTheme="minorHAnsi"/>
                <w:sz w:val="20"/>
                <w:szCs w:val="20"/>
              </w:rPr>
              <w:t>VE day – the end of the war in Europe</w:t>
            </w:r>
          </w:p>
        </w:tc>
        <w:tc>
          <w:tcPr>
            <w:tcW w:w="4944" w:type="dxa"/>
            <w:shd w:val="clear" w:color="auto" w:fill="auto"/>
          </w:tcPr>
          <w:p w14:paraId="4ABF178F" w14:textId="6998DBC8" w:rsidR="00261A05" w:rsidRPr="00054EC0" w:rsidRDefault="00261A05" w:rsidP="578E575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61A05" w:rsidRPr="00054EC0" w14:paraId="1AEB298A" w14:textId="77777777" w:rsidTr="578E575D">
        <w:trPr>
          <w:trHeight w:val="705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477C4AFF" w14:textId="77777777" w:rsidR="00261A05" w:rsidRPr="00054EC0" w:rsidRDefault="00261A05" w:rsidP="00831A12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54EC0">
              <w:rPr>
                <w:rFonts w:asciiTheme="minorHAnsi" w:hAnsiTheme="minorHAnsi" w:cs="Arial"/>
                <w:b/>
                <w:sz w:val="20"/>
                <w:szCs w:val="20"/>
              </w:rPr>
              <w:lastRenderedPageBreak/>
              <w:t>Computing</w:t>
            </w:r>
          </w:p>
        </w:tc>
        <w:tc>
          <w:tcPr>
            <w:tcW w:w="4520" w:type="dxa"/>
            <w:shd w:val="clear" w:color="auto" w:fill="auto"/>
          </w:tcPr>
          <w:p w14:paraId="75687182" w14:textId="77777777" w:rsidR="00261A05" w:rsidRPr="00054EC0" w:rsidRDefault="00121CCC" w:rsidP="00AF0D46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54EC0">
              <w:rPr>
                <w:rFonts w:asciiTheme="minorHAnsi" w:hAnsiTheme="minorHAnsi" w:cs="Arial"/>
                <w:sz w:val="20"/>
                <w:szCs w:val="20"/>
              </w:rPr>
              <w:t>Finding and solving problems</w:t>
            </w:r>
          </w:p>
          <w:p w14:paraId="269C7D17" w14:textId="1DA036FD" w:rsidR="00121CCC" w:rsidRPr="00054EC0" w:rsidRDefault="00121CCC" w:rsidP="00AF0D46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54EC0">
              <w:rPr>
                <w:rFonts w:asciiTheme="minorHAnsi" w:hAnsiTheme="minorHAnsi" w:cs="Arial"/>
                <w:sz w:val="20"/>
                <w:szCs w:val="20"/>
              </w:rPr>
              <w:t>Search engines</w:t>
            </w:r>
          </w:p>
        </w:tc>
        <w:tc>
          <w:tcPr>
            <w:tcW w:w="4944" w:type="dxa"/>
            <w:shd w:val="clear" w:color="auto" w:fill="auto"/>
          </w:tcPr>
          <w:p w14:paraId="03DD8E0E" w14:textId="77777777" w:rsidR="00261A05" w:rsidRPr="00054EC0" w:rsidRDefault="00622EBC" w:rsidP="00261A05">
            <w:pPr>
              <w:rPr>
                <w:rFonts w:asciiTheme="minorHAnsi" w:eastAsia="Comic Sans MS" w:hAnsiTheme="minorHAnsi" w:cs="Comic Sans MS"/>
                <w:sz w:val="20"/>
                <w:szCs w:val="20"/>
              </w:rPr>
            </w:pPr>
            <w:r w:rsidRPr="00054EC0">
              <w:rPr>
                <w:rFonts w:asciiTheme="minorHAnsi" w:eastAsia="Comic Sans MS" w:hAnsiTheme="minorHAnsi" w:cs="Comic Sans MS"/>
                <w:sz w:val="20"/>
                <w:szCs w:val="20"/>
              </w:rPr>
              <w:t xml:space="preserve">Introduce and </w:t>
            </w:r>
            <w:proofErr w:type="spellStart"/>
            <w:r w:rsidRPr="00054EC0">
              <w:rPr>
                <w:rFonts w:asciiTheme="minorHAnsi" w:eastAsia="Comic Sans MS" w:hAnsiTheme="minorHAnsi" w:cs="Comic Sans MS"/>
                <w:sz w:val="20"/>
                <w:szCs w:val="20"/>
              </w:rPr>
              <w:t>familiarise</w:t>
            </w:r>
            <w:proofErr w:type="spellEnd"/>
            <w:r w:rsidRPr="00054EC0">
              <w:rPr>
                <w:rFonts w:asciiTheme="minorHAnsi" w:eastAsia="Comic Sans MS" w:hAnsiTheme="minorHAnsi" w:cs="Comic Sans MS"/>
                <w:sz w:val="20"/>
                <w:szCs w:val="20"/>
              </w:rPr>
              <w:t xml:space="preserve"> with spreadsheets using given templates. Enter and edit text and numbers in cells and use SUM formula; begin formatting cells.</w:t>
            </w:r>
          </w:p>
          <w:p w14:paraId="5F3E0ECE" w14:textId="13165282" w:rsidR="00622EBC" w:rsidRPr="00054EC0" w:rsidRDefault="00622EBC" w:rsidP="00261A0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54EC0">
              <w:rPr>
                <w:rFonts w:asciiTheme="minorHAnsi" w:eastAsia="Comic Sans MS" w:hAnsiTheme="minorHAnsi" w:cs="Comic Sans MS"/>
                <w:bCs/>
                <w:sz w:val="20"/>
                <w:szCs w:val="20"/>
              </w:rPr>
              <w:t>After a r</w:t>
            </w:r>
            <w:r w:rsidRPr="00054EC0">
              <w:rPr>
                <w:rFonts w:asciiTheme="minorHAnsi" w:eastAsia="Comic Sans MS" w:hAnsiTheme="minorHAnsi" w:cs="Comic Sans MS"/>
                <w:bCs/>
                <w:sz w:val="20"/>
                <w:szCs w:val="20"/>
              </w:rPr>
              <w:t>ecap of the skills taught</w:t>
            </w:r>
            <w:r w:rsidRPr="00054EC0">
              <w:rPr>
                <w:rFonts w:asciiTheme="minorHAnsi" w:eastAsia="Comic Sans MS" w:hAnsiTheme="minorHAnsi" w:cs="Comic Sans MS"/>
                <w:bCs/>
                <w:sz w:val="20"/>
                <w:szCs w:val="20"/>
              </w:rPr>
              <w:t>, and the potential use for a spreadsheet, pupils are given an open-ended challenge to design their own.</w:t>
            </w:r>
          </w:p>
        </w:tc>
      </w:tr>
      <w:tr w:rsidR="00261A05" w:rsidRPr="00054EC0" w14:paraId="66654ADB" w14:textId="77777777" w:rsidTr="578E575D">
        <w:trPr>
          <w:trHeight w:val="612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FF9933"/>
            <w:vAlign w:val="center"/>
          </w:tcPr>
          <w:p w14:paraId="26074E47" w14:textId="77777777" w:rsidR="00261A05" w:rsidRPr="00054EC0" w:rsidRDefault="00261A05" w:rsidP="00831A12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54EC0">
              <w:rPr>
                <w:rFonts w:asciiTheme="minorHAnsi" w:hAnsiTheme="minorHAnsi" w:cs="Arial"/>
                <w:b/>
                <w:sz w:val="20"/>
                <w:szCs w:val="20"/>
              </w:rPr>
              <w:t>Design &amp; Technology</w:t>
            </w:r>
          </w:p>
        </w:tc>
        <w:tc>
          <w:tcPr>
            <w:tcW w:w="4520" w:type="dxa"/>
            <w:shd w:val="clear" w:color="auto" w:fill="auto"/>
          </w:tcPr>
          <w:p w14:paraId="686B05D5" w14:textId="77777777" w:rsidR="00121CCC" w:rsidRPr="00054EC0" w:rsidRDefault="00121CCC">
            <w:pPr>
              <w:rPr>
                <w:rFonts w:asciiTheme="minorHAnsi" w:hAnsiTheme="minorHAnsi"/>
                <w:sz w:val="20"/>
                <w:szCs w:val="20"/>
              </w:rPr>
            </w:pPr>
            <w:r w:rsidRPr="00054EC0">
              <w:rPr>
                <w:rFonts w:asciiTheme="minorHAnsi" w:hAnsiTheme="minorHAnsi"/>
                <w:sz w:val="20"/>
                <w:szCs w:val="20"/>
              </w:rPr>
              <w:t>Design and make a shelter</w:t>
            </w:r>
            <w:r w:rsidRPr="00054EC0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72A3D3EC" w14:textId="682F502B" w:rsidR="00121CCC" w:rsidRPr="00054EC0" w:rsidRDefault="00121CCC">
            <w:pPr>
              <w:rPr>
                <w:rFonts w:asciiTheme="minorHAnsi" w:hAnsiTheme="minorHAnsi"/>
                <w:sz w:val="20"/>
                <w:szCs w:val="20"/>
              </w:rPr>
            </w:pPr>
            <w:r w:rsidRPr="00054EC0">
              <w:rPr>
                <w:rFonts w:asciiTheme="minorHAnsi" w:hAnsiTheme="minorHAnsi"/>
                <w:sz w:val="20"/>
                <w:szCs w:val="20"/>
              </w:rPr>
              <w:t>Cook recipes from the 1940’s</w:t>
            </w:r>
          </w:p>
        </w:tc>
        <w:tc>
          <w:tcPr>
            <w:tcW w:w="4944" w:type="dxa"/>
            <w:shd w:val="clear" w:color="auto" w:fill="auto"/>
          </w:tcPr>
          <w:p w14:paraId="2DA4113C" w14:textId="77777777" w:rsidR="004971FB" w:rsidRPr="00054EC0" w:rsidRDefault="00622EBC" w:rsidP="004971FB">
            <w:pPr>
              <w:rPr>
                <w:rFonts w:asciiTheme="minorHAnsi" w:hAnsiTheme="minorHAnsi"/>
                <w:sz w:val="20"/>
                <w:szCs w:val="20"/>
              </w:rPr>
            </w:pPr>
            <w:r w:rsidRPr="00054EC0">
              <w:rPr>
                <w:rFonts w:asciiTheme="minorHAnsi" w:hAnsiTheme="minorHAnsi"/>
                <w:sz w:val="20"/>
                <w:szCs w:val="20"/>
              </w:rPr>
              <w:t>Christmas sewing</w:t>
            </w:r>
          </w:p>
          <w:p w14:paraId="6374091E" w14:textId="0A35EC10" w:rsidR="00622EBC" w:rsidRPr="00054EC0" w:rsidRDefault="00622EBC" w:rsidP="004971F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54EC0">
              <w:rPr>
                <w:rFonts w:asciiTheme="minorHAnsi" w:hAnsiTheme="minorHAnsi"/>
                <w:sz w:val="20"/>
                <w:szCs w:val="20"/>
              </w:rPr>
              <w:t>Christmas cooking</w:t>
            </w:r>
          </w:p>
        </w:tc>
      </w:tr>
      <w:tr w:rsidR="00261A05" w:rsidRPr="00054EC0" w14:paraId="0BA60DEE" w14:textId="77777777" w:rsidTr="578E575D">
        <w:trPr>
          <w:trHeight w:val="599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81FFFF"/>
            <w:vAlign w:val="center"/>
          </w:tcPr>
          <w:p w14:paraId="56979F28" w14:textId="6CCBBBFB" w:rsidR="00261A05" w:rsidRPr="00054EC0" w:rsidRDefault="00261A05" w:rsidP="00831A12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54EC0">
              <w:rPr>
                <w:rFonts w:asciiTheme="minorHAnsi" w:hAnsiTheme="minorHAnsi" w:cs="Arial"/>
                <w:b/>
                <w:sz w:val="20"/>
                <w:szCs w:val="20"/>
              </w:rPr>
              <w:t>Art</w:t>
            </w:r>
          </w:p>
        </w:tc>
        <w:tc>
          <w:tcPr>
            <w:tcW w:w="4520" w:type="dxa"/>
            <w:shd w:val="clear" w:color="auto" w:fill="auto"/>
          </w:tcPr>
          <w:p w14:paraId="1B381926" w14:textId="77777777" w:rsidR="004971FB" w:rsidRPr="00054EC0" w:rsidRDefault="00121CCC">
            <w:pPr>
              <w:rPr>
                <w:rFonts w:asciiTheme="minorHAnsi" w:eastAsia="Comic Sans MS" w:hAnsiTheme="minorHAnsi" w:cs="Comic Sans MS"/>
                <w:sz w:val="20"/>
                <w:szCs w:val="20"/>
              </w:rPr>
            </w:pPr>
            <w:r w:rsidRPr="00054EC0">
              <w:rPr>
                <w:rFonts w:asciiTheme="minorHAnsi" w:eastAsia="Comic Sans MS" w:hAnsiTheme="minorHAnsi" w:cs="Comic Sans MS"/>
                <w:sz w:val="20"/>
                <w:szCs w:val="20"/>
              </w:rPr>
              <w:t>Line drawings using pencil and cross hatching of WW2 images</w:t>
            </w:r>
          </w:p>
          <w:p w14:paraId="565C9476" w14:textId="77777777" w:rsidR="00121CCC" w:rsidRPr="00054EC0" w:rsidRDefault="00121CCC">
            <w:pPr>
              <w:rPr>
                <w:rFonts w:asciiTheme="minorHAnsi" w:eastAsia="Comic Sans MS" w:hAnsiTheme="minorHAnsi" w:cs="Comic Sans MS"/>
                <w:sz w:val="20"/>
                <w:szCs w:val="20"/>
              </w:rPr>
            </w:pPr>
            <w:r w:rsidRPr="00054EC0">
              <w:rPr>
                <w:rFonts w:asciiTheme="minorHAnsi" w:eastAsia="Comic Sans MS" w:hAnsiTheme="minorHAnsi" w:cs="Comic Sans MS"/>
                <w:sz w:val="20"/>
                <w:szCs w:val="20"/>
              </w:rPr>
              <w:t>Paintings of ‘the Blitz’ skyline</w:t>
            </w:r>
          </w:p>
          <w:p w14:paraId="0E27B00A" w14:textId="38B85C4B" w:rsidR="00121CCC" w:rsidRPr="00054EC0" w:rsidRDefault="00121CC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54EC0">
              <w:rPr>
                <w:rFonts w:asciiTheme="minorHAnsi" w:eastAsia="Comic Sans MS" w:hAnsiTheme="minorHAnsi" w:cs="Comic Sans MS"/>
                <w:sz w:val="20"/>
                <w:szCs w:val="20"/>
              </w:rPr>
              <w:t>WW2 Propaganda posters</w:t>
            </w:r>
          </w:p>
        </w:tc>
        <w:tc>
          <w:tcPr>
            <w:tcW w:w="4944" w:type="dxa"/>
            <w:shd w:val="clear" w:color="auto" w:fill="auto"/>
          </w:tcPr>
          <w:p w14:paraId="67CF70D5" w14:textId="77777777" w:rsidR="00261A05" w:rsidRPr="00054EC0" w:rsidRDefault="00622EBC" w:rsidP="004971FB">
            <w:pPr>
              <w:rPr>
                <w:rFonts w:asciiTheme="minorHAnsi" w:eastAsia="Comic Sans MS" w:hAnsiTheme="minorHAnsi" w:cs="Comic Sans MS"/>
                <w:sz w:val="20"/>
                <w:szCs w:val="20"/>
              </w:rPr>
            </w:pPr>
            <w:r w:rsidRPr="00054EC0">
              <w:rPr>
                <w:rFonts w:asciiTheme="minorHAnsi" w:eastAsia="Comic Sans MS" w:hAnsiTheme="minorHAnsi" w:cs="Comic Sans MS"/>
                <w:sz w:val="20"/>
                <w:szCs w:val="20"/>
              </w:rPr>
              <w:t>Detailed bird pencil drawings</w:t>
            </w:r>
          </w:p>
          <w:p w14:paraId="34824FA9" w14:textId="1C288BB3" w:rsidR="00622EBC" w:rsidRPr="00054EC0" w:rsidRDefault="00622EBC" w:rsidP="004971F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54EC0">
              <w:rPr>
                <w:rFonts w:asciiTheme="minorHAnsi" w:eastAsia="Comic Sans MS" w:hAnsiTheme="minorHAnsi" w:cs="Comic Sans MS"/>
                <w:sz w:val="20"/>
                <w:szCs w:val="20"/>
              </w:rPr>
              <w:t>Printing feathers</w:t>
            </w:r>
          </w:p>
        </w:tc>
      </w:tr>
      <w:tr w:rsidR="00261A05" w:rsidRPr="00054EC0" w14:paraId="58C445BB" w14:textId="77777777" w:rsidTr="578E575D">
        <w:trPr>
          <w:trHeight w:val="716"/>
        </w:trPr>
        <w:tc>
          <w:tcPr>
            <w:tcW w:w="1816" w:type="dxa"/>
            <w:tcBorders>
              <w:bottom w:val="single" w:sz="4" w:space="0" w:color="auto"/>
            </w:tcBorders>
            <w:shd w:val="clear" w:color="auto" w:fill="FF66CC"/>
            <w:vAlign w:val="center"/>
          </w:tcPr>
          <w:p w14:paraId="728D4790" w14:textId="77777777" w:rsidR="00261A05" w:rsidRPr="00054EC0" w:rsidRDefault="00261A05" w:rsidP="00831A12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54EC0">
              <w:rPr>
                <w:rFonts w:asciiTheme="minorHAnsi" w:hAnsiTheme="minorHAnsi" w:cs="Arial"/>
                <w:b/>
                <w:sz w:val="20"/>
                <w:szCs w:val="20"/>
              </w:rPr>
              <w:t>Music</w:t>
            </w:r>
          </w:p>
        </w:tc>
        <w:tc>
          <w:tcPr>
            <w:tcW w:w="4520" w:type="dxa"/>
            <w:shd w:val="clear" w:color="auto" w:fill="auto"/>
          </w:tcPr>
          <w:p w14:paraId="2A654BC6" w14:textId="13B97287" w:rsidR="00261A05" w:rsidRPr="00054EC0" w:rsidRDefault="00121CCC" w:rsidP="578E575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54EC0">
              <w:rPr>
                <w:rFonts w:asciiTheme="minorHAnsi" w:hAnsiTheme="minorHAnsi" w:cs="Arial"/>
                <w:sz w:val="20"/>
                <w:szCs w:val="20"/>
              </w:rPr>
              <w:t>Ukulele</w:t>
            </w:r>
          </w:p>
        </w:tc>
        <w:tc>
          <w:tcPr>
            <w:tcW w:w="4944" w:type="dxa"/>
            <w:shd w:val="clear" w:color="auto" w:fill="auto"/>
          </w:tcPr>
          <w:p w14:paraId="44EAFD9C" w14:textId="60CC01C7" w:rsidR="00622EBC" w:rsidRPr="00054EC0" w:rsidRDefault="00622EBC" w:rsidP="004971F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54EC0">
              <w:rPr>
                <w:rFonts w:asciiTheme="minorHAnsi" w:hAnsiTheme="minorHAnsi"/>
                <w:sz w:val="20"/>
                <w:szCs w:val="20"/>
              </w:rPr>
              <w:t>Christmas Songs</w:t>
            </w:r>
          </w:p>
          <w:p w14:paraId="2C01EC1E" w14:textId="77777777" w:rsidR="00261A05" w:rsidRPr="00054EC0" w:rsidRDefault="00261A05" w:rsidP="00622EBC">
            <w:pPr>
              <w:ind w:firstLine="7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61A05" w:rsidRPr="00054EC0" w14:paraId="62AC091A" w14:textId="77777777" w:rsidTr="578E575D">
        <w:trPr>
          <w:trHeight w:val="664"/>
        </w:trPr>
        <w:tc>
          <w:tcPr>
            <w:tcW w:w="1816" w:type="dxa"/>
            <w:shd w:val="clear" w:color="auto" w:fill="99CC00"/>
            <w:vAlign w:val="center"/>
          </w:tcPr>
          <w:p w14:paraId="527DD856" w14:textId="77777777" w:rsidR="00261A05" w:rsidRPr="00054EC0" w:rsidRDefault="00261A05" w:rsidP="00831A12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54EC0">
              <w:rPr>
                <w:rFonts w:asciiTheme="minorHAnsi" w:hAnsiTheme="minorHAnsi" w:cs="Arial"/>
                <w:b/>
                <w:sz w:val="20"/>
                <w:szCs w:val="20"/>
              </w:rPr>
              <w:t>P.E.</w:t>
            </w:r>
          </w:p>
        </w:tc>
        <w:tc>
          <w:tcPr>
            <w:tcW w:w="4520" w:type="dxa"/>
            <w:shd w:val="clear" w:color="auto" w:fill="auto"/>
          </w:tcPr>
          <w:p w14:paraId="4C6B713F" w14:textId="77777777" w:rsidR="00261A05" w:rsidRPr="00054EC0" w:rsidRDefault="00121CC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54EC0">
              <w:rPr>
                <w:rFonts w:asciiTheme="minorHAnsi" w:hAnsiTheme="minorHAnsi" w:cs="Arial"/>
                <w:sz w:val="20"/>
                <w:szCs w:val="20"/>
              </w:rPr>
              <w:t>Real PE</w:t>
            </w:r>
          </w:p>
          <w:p w14:paraId="4B94D5A5" w14:textId="6176BE37" w:rsidR="00121CCC" w:rsidRPr="00054EC0" w:rsidRDefault="00121CC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54EC0">
              <w:rPr>
                <w:rFonts w:asciiTheme="minorHAnsi" w:hAnsiTheme="minorHAnsi" w:cs="Arial"/>
                <w:sz w:val="20"/>
                <w:szCs w:val="20"/>
              </w:rPr>
              <w:t>Invasion games</w:t>
            </w:r>
          </w:p>
        </w:tc>
        <w:tc>
          <w:tcPr>
            <w:tcW w:w="4944" w:type="dxa"/>
            <w:shd w:val="clear" w:color="auto" w:fill="auto"/>
          </w:tcPr>
          <w:p w14:paraId="2F49B7A0" w14:textId="77777777" w:rsidR="00622EBC" w:rsidRPr="00054EC0" w:rsidRDefault="00622EBC" w:rsidP="00622EBC">
            <w:pPr>
              <w:rPr>
                <w:rFonts w:asciiTheme="minorHAnsi" w:eastAsia="Comic Sans MS" w:hAnsiTheme="minorHAnsi" w:cs="Comic Sans MS"/>
                <w:sz w:val="20"/>
                <w:szCs w:val="20"/>
              </w:rPr>
            </w:pPr>
            <w:r w:rsidRPr="00054EC0">
              <w:rPr>
                <w:rFonts w:asciiTheme="minorHAnsi" w:eastAsia="Comic Sans MS" w:hAnsiTheme="minorHAnsi" w:cs="Comic Sans MS"/>
                <w:sz w:val="20"/>
                <w:szCs w:val="20"/>
              </w:rPr>
              <w:t>Real PE</w:t>
            </w:r>
          </w:p>
          <w:p w14:paraId="05DFCA8F" w14:textId="3A164E5E" w:rsidR="00622EBC" w:rsidRPr="00054EC0" w:rsidRDefault="00622EBC" w:rsidP="00622EBC">
            <w:pPr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  <w:r w:rsidRPr="00054EC0">
              <w:rPr>
                <w:rFonts w:asciiTheme="minorHAnsi" w:eastAsia="Comic Sans MS" w:hAnsiTheme="minorHAnsi" w:cs="Comic Sans MS"/>
                <w:sz w:val="20"/>
                <w:szCs w:val="20"/>
              </w:rPr>
              <w:t>Football</w:t>
            </w:r>
          </w:p>
          <w:p w14:paraId="61EBD4A5" w14:textId="77777777" w:rsidR="00261A05" w:rsidRPr="00054EC0" w:rsidRDefault="00261A05" w:rsidP="00622EB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61A05" w:rsidRPr="00054EC0" w14:paraId="61572632" w14:textId="77777777" w:rsidTr="578E575D">
        <w:trPr>
          <w:trHeight w:val="664"/>
        </w:trPr>
        <w:tc>
          <w:tcPr>
            <w:tcW w:w="1816" w:type="dxa"/>
            <w:shd w:val="clear" w:color="auto" w:fill="0099CC"/>
            <w:vAlign w:val="center"/>
          </w:tcPr>
          <w:p w14:paraId="29808B38" w14:textId="50E44D4F" w:rsidR="00261A05" w:rsidRPr="00054EC0" w:rsidRDefault="00261A05" w:rsidP="00831A12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54EC0">
              <w:rPr>
                <w:rFonts w:asciiTheme="minorHAnsi" w:hAnsiTheme="minorHAnsi" w:cs="Arial"/>
                <w:b/>
                <w:sz w:val="20"/>
                <w:szCs w:val="20"/>
              </w:rPr>
              <w:t xml:space="preserve">PSHE </w:t>
            </w:r>
          </w:p>
        </w:tc>
        <w:tc>
          <w:tcPr>
            <w:tcW w:w="4520" w:type="dxa"/>
            <w:shd w:val="clear" w:color="auto" w:fill="auto"/>
          </w:tcPr>
          <w:p w14:paraId="304F2004" w14:textId="236C411D" w:rsidR="001F3416" w:rsidRPr="00054EC0" w:rsidRDefault="00121CC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54EC0">
              <w:rPr>
                <w:rFonts w:asciiTheme="minorHAnsi" w:hAnsiTheme="minorHAnsi" w:cs="Arial"/>
                <w:sz w:val="20"/>
                <w:szCs w:val="20"/>
              </w:rPr>
              <w:t>Healthy Bodies</w:t>
            </w:r>
          </w:p>
        </w:tc>
        <w:tc>
          <w:tcPr>
            <w:tcW w:w="4944" w:type="dxa"/>
            <w:shd w:val="clear" w:color="auto" w:fill="auto"/>
          </w:tcPr>
          <w:p w14:paraId="75803CCD" w14:textId="77777777" w:rsidR="00622EBC" w:rsidRPr="00054EC0" w:rsidRDefault="00622EBC" w:rsidP="00622EB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54EC0">
              <w:rPr>
                <w:rFonts w:asciiTheme="minorHAnsi" w:hAnsiTheme="minorHAnsi" w:cs="Arial"/>
                <w:sz w:val="20"/>
                <w:szCs w:val="20"/>
              </w:rPr>
              <w:t>E-safety and cyber bullying</w:t>
            </w:r>
          </w:p>
          <w:p w14:paraId="0701FC53" w14:textId="6BF6AD66" w:rsidR="00A32385" w:rsidRPr="00054EC0" w:rsidRDefault="00A32385">
            <w:pPr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</w:p>
        </w:tc>
      </w:tr>
      <w:tr w:rsidR="00261A05" w:rsidRPr="00054EC0" w14:paraId="11D8FDFA" w14:textId="77777777" w:rsidTr="578E575D">
        <w:trPr>
          <w:trHeight w:val="664"/>
        </w:trPr>
        <w:tc>
          <w:tcPr>
            <w:tcW w:w="1816" w:type="dxa"/>
            <w:shd w:val="clear" w:color="auto" w:fill="CCECFF"/>
            <w:vAlign w:val="center"/>
          </w:tcPr>
          <w:p w14:paraId="2CE36725" w14:textId="77777777" w:rsidR="00261A05" w:rsidRPr="00054EC0" w:rsidRDefault="00261A05" w:rsidP="00831A12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54EC0">
              <w:rPr>
                <w:rFonts w:asciiTheme="minorHAnsi" w:hAnsiTheme="minorHAnsi" w:cs="Arial"/>
                <w:b/>
                <w:sz w:val="20"/>
                <w:szCs w:val="20"/>
              </w:rPr>
              <w:t>Enrichment</w:t>
            </w:r>
          </w:p>
        </w:tc>
        <w:tc>
          <w:tcPr>
            <w:tcW w:w="4520" w:type="dxa"/>
            <w:shd w:val="clear" w:color="auto" w:fill="auto"/>
          </w:tcPr>
          <w:p w14:paraId="593AE180" w14:textId="77777777" w:rsidR="00261A05" w:rsidRPr="00054EC0" w:rsidRDefault="00121CCC" w:rsidP="578E575D">
            <w:pPr>
              <w:rPr>
                <w:rFonts w:asciiTheme="minorHAnsi" w:hAnsiTheme="minorHAnsi"/>
                <w:sz w:val="20"/>
                <w:szCs w:val="20"/>
              </w:rPr>
            </w:pPr>
            <w:r w:rsidRPr="00054EC0">
              <w:rPr>
                <w:rFonts w:asciiTheme="minorHAnsi" w:hAnsiTheme="minorHAnsi"/>
                <w:sz w:val="20"/>
                <w:szCs w:val="20"/>
              </w:rPr>
              <w:t>Set up the classroom to accommodate children in a wartime-type shelter:</w:t>
            </w:r>
          </w:p>
          <w:p w14:paraId="29F6083F" w14:textId="19CA76E0" w:rsidR="00121CCC" w:rsidRPr="00054EC0" w:rsidRDefault="00121CCC" w:rsidP="578E575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54EC0">
              <w:rPr>
                <w:rFonts w:asciiTheme="minorHAnsi" w:hAnsiTheme="minorHAnsi"/>
                <w:sz w:val="20"/>
                <w:szCs w:val="20"/>
              </w:rPr>
              <w:t>Visit from grandparents to talk about wartime memories</w:t>
            </w:r>
          </w:p>
        </w:tc>
        <w:tc>
          <w:tcPr>
            <w:tcW w:w="4944" w:type="dxa"/>
            <w:shd w:val="clear" w:color="auto" w:fill="auto"/>
          </w:tcPr>
          <w:p w14:paraId="40DB9E95" w14:textId="77777777" w:rsidR="00261A05" w:rsidRPr="00054EC0" w:rsidRDefault="00A32385" w:rsidP="00AF0D46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54EC0">
              <w:rPr>
                <w:rFonts w:asciiTheme="minorHAnsi" w:hAnsiTheme="minorHAnsi" w:cs="Arial"/>
                <w:sz w:val="20"/>
                <w:szCs w:val="20"/>
              </w:rPr>
              <w:t>Mass for Feast of All Saints</w:t>
            </w:r>
          </w:p>
          <w:p w14:paraId="602E08C5" w14:textId="77777777" w:rsidR="00A32385" w:rsidRPr="00054EC0" w:rsidRDefault="00A32385" w:rsidP="00AF0D46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54EC0">
              <w:rPr>
                <w:rFonts w:asciiTheme="minorHAnsi" w:hAnsiTheme="minorHAnsi" w:cs="Arial"/>
                <w:sz w:val="20"/>
                <w:szCs w:val="20"/>
              </w:rPr>
              <w:t>Life Bus Visit</w:t>
            </w:r>
          </w:p>
          <w:p w14:paraId="43226CEC" w14:textId="77777777" w:rsidR="00A32385" w:rsidRPr="00054EC0" w:rsidRDefault="00A32385" w:rsidP="00AF0D46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54EC0">
              <w:rPr>
                <w:rFonts w:asciiTheme="minorHAnsi" w:hAnsiTheme="minorHAnsi" w:cs="Arial"/>
                <w:sz w:val="20"/>
                <w:szCs w:val="20"/>
              </w:rPr>
              <w:t xml:space="preserve">WWI Peace Celebrations – </w:t>
            </w:r>
            <w:proofErr w:type="spellStart"/>
            <w:r w:rsidRPr="00054EC0">
              <w:rPr>
                <w:rFonts w:asciiTheme="minorHAnsi" w:hAnsiTheme="minorHAnsi" w:cs="Arial"/>
                <w:sz w:val="20"/>
                <w:szCs w:val="20"/>
              </w:rPr>
              <w:t>Corsham</w:t>
            </w:r>
            <w:proofErr w:type="spellEnd"/>
          </w:p>
          <w:p w14:paraId="04531D8E" w14:textId="77777777" w:rsidR="00A32385" w:rsidRPr="00054EC0" w:rsidRDefault="00A32385" w:rsidP="00AF0D46">
            <w:pPr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 w:rsidRPr="00054EC0">
              <w:rPr>
                <w:rFonts w:asciiTheme="minorHAnsi" w:hAnsiTheme="minorHAnsi" w:cs="Arial"/>
                <w:sz w:val="20"/>
                <w:szCs w:val="20"/>
                <w:lang w:val="en-GB"/>
              </w:rPr>
              <w:t>Mass ‘Feast of Immaculate Conception’</w:t>
            </w:r>
          </w:p>
          <w:p w14:paraId="56CF70AC" w14:textId="77777777" w:rsidR="00A32385" w:rsidRPr="00054EC0" w:rsidRDefault="00A32385" w:rsidP="00AF0D46">
            <w:pPr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054EC0">
              <w:rPr>
                <w:rFonts w:asciiTheme="minorHAnsi" w:hAnsiTheme="minorHAnsi" w:cs="Arial"/>
                <w:sz w:val="20"/>
                <w:szCs w:val="20"/>
              </w:rPr>
              <w:t>Christingle</w:t>
            </w:r>
            <w:proofErr w:type="spellEnd"/>
            <w:r w:rsidRPr="00054EC0">
              <w:rPr>
                <w:rFonts w:asciiTheme="minorHAnsi" w:hAnsiTheme="minorHAnsi" w:cs="Arial"/>
                <w:sz w:val="20"/>
                <w:szCs w:val="20"/>
              </w:rPr>
              <w:t xml:space="preserve"> Service</w:t>
            </w:r>
          </w:p>
        </w:tc>
      </w:tr>
    </w:tbl>
    <w:p w14:paraId="3656B9AB" w14:textId="77777777" w:rsidR="003478FC" w:rsidRPr="00054EC0" w:rsidRDefault="003478FC">
      <w:pPr>
        <w:rPr>
          <w:rFonts w:asciiTheme="minorHAnsi" w:hAnsiTheme="minorHAnsi"/>
          <w:sz w:val="20"/>
          <w:szCs w:val="20"/>
        </w:rPr>
      </w:pPr>
    </w:p>
    <w:sectPr w:rsidR="003478FC" w:rsidRPr="00054EC0" w:rsidSect="00850F4C">
      <w:pgSz w:w="11907" w:h="16840" w:code="9"/>
      <w:pgMar w:top="180" w:right="507" w:bottom="0" w:left="6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Preplay">
    <w:altName w:val="BPrepla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2111A"/>
    <w:multiLevelType w:val="hybridMultilevel"/>
    <w:tmpl w:val="92C8824A"/>
    <w:lvl w:ilvl="0" w:tplc="BD085C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C52915"/>
    <w:multiLevelType w:val="hybridMultilevel"/>
    <w:tmpl w:val="AA3AF2A2"/>
    <w:lvl w:ilvl="0" w:tplc="BD085CE8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04D3E83"/>
    <w:multiLevelType w:val="hybridMultilevel"/>
    <w:tmpl w:val="B9E62C00"/>
    <w:lvl w:ilvl="0" w:tplc="BD085C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1F52A7"/>
    <w:multiLevelType w:val="hybridMultilevel"/>
    <w:tmpl w:val="0F44E7D2"/>
    <w:lvl w:ilvl="0" w:tplc="BD085C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FE66F15"/>
    <w:multiLevelType w:val="hybridMultilevel"/>
    <w:tmpl w:val="951A90E0"/>
    <w:lvl w:ilvl="0" w:tplc="BD085CE8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D64"/>
    <w:rsid w:val="00004A17"/>
    <w:rsid w:val="0001095F"/>
    <w:rsid w:val="0003183F"/>
    <w:rsid w:val="000365F3"/>
    <w:rsid w:val="000421ED"/>
    <w:rsid w:val="00054121"/>
    <w:rsid w:val="00054EC0"/>
    <w:rsid w:val="00072479"/>
    <w:rsid w:val="00072C22"/>
    <w:rsid w:val="000B067E"/>
    <w:rsid w:val="000F32EF"/>
    <w:rsid w:val="000F6DAD"/>
    <w:rsid w:val="001058A5"/>
    <w:rsid w:val="00106F40"/>
    <w:rsid w:val="00121CCC"/>
    <w:rsid w:val="001254FF"/>
    <w:rsid w:val="001402C3"/>
    <w:rsid w:val="00142259"/>
    <w:rsid w:val="00145153"/>
    <w:rsid w:val="00164539"/>
    <w:rsid w:val="00165B6E"/>
    <w:rsid w:val="00181E22"/>
    <w:rsid w:val="0018267D"/>
    <w:rsid w:val="00183847"/>
    <w:rsid w:val="00184218"/>
    <w:rsid w:val="001C2BB6"/>
    <w:rsid w:val="001D3149"/>
    <w:rsid w:val="001D36AC"/>
    <w:rsid w:val="001E0B84"/>
    <w:rsid w:val="001E633E"/>
    <w:rsid w:val="001F3416"/>
    <w:rsid w:val="001F4306"/>
    <w:rsid w:val="001F6BC9"/>
    <w:rsid w:val="002058E5"/>
    <w:rsid w:val="002126DF"/>
    <w:rsid w:val="00212C67"/>
    <w:rsid w:val="0021454B"/>
    <w:rsid w:val="00214E96"/>
    <w:rsid w:val="00231DF8"/>
    <w:rsid w:val="00235A1B"/>
    <w:rsid w:val="002430E0"/>
    <w:rsid w:val="00261593"/>
    <w:rsid w:val="00261A05"/>
    <w:rsid w:val="00262867"/>
    <w:rsid w:val="002632C2"/>
    <w:rsid w:val="00270CF4"/>
    <w:rsid w:val="00280287"/>
    <w:rsid w:val="00281026"/>
    <w:rsid w:val="002934E2"/>
    <w:rsid w:val="002A5420"/>
    <w:rsid w:val="002B409B"/>
    <w:rsid w:val="002C186F"/>
    <w:rsid w:val="002D6E6A"/>
    <w:rsid w:val="002E0184"/>
    <w:rsid w:val="002E1D84"/>
    <w:rsid w:val="0031142D"/>
    <w:rsid w:val="0033117C"/>
    <w:rsid w:val="00332A29"/>
    <w:rsid w:val="00343EDA"/>
    <w:rsid w:val="003478FC"/>
    <w:rsid w:val="00365350"/>
    <w:rsid w:val="0037759F"/>
    <w:rsid w:val="00380B78"/>
    <w:rsid w:val="00381822"/>
    <w:rsid w:val="00383322"/>
    <w:rsid w:val="0038459D"/>
    <w:rsid w:val="003A1BCF"/>
    <w:rsid w:val="003C1D4A"/>
    <w:rsid w:val="003D6DB0"/>
    <w:rsid w:val="003E7654"/>
    <w:rsid w:val="003F24D5"/>
    <w:rsid w:val="003F32E1"/>
    <w:rsid w:val="00401162"/>
    <w:rsid w:val="00417FBE"/>
    <w:rsid w:val="00424D83"/>
    <w:rsid w:val="00427512"/>
    <w:rsid w:val="0043516F"/>
    <w:rsid w:val="004401CB"/>
    <w:rsid w:val="004443C2"/>
    <w:rsid w:val="0047272B"/>
    <w:rsid w:val="00491999"/>
    <w:rsid w:val="004971FB"/>
    <w:rsid w:val="004A00B8"/>
    <w:rsid w:val="004A0F84"/>
    <w:rsid w:val="004B6EA3"/>
    <w:rsid w:val="004B6ED0"/>
    <w:rsid w:val="004B70A6"/>
    <w:rsid w:val="00522D6C"/>
    <w:rsid w:val="00533008"/>
    <w:rsid w:val="00535872"/>
    <w:rsid w:val="00535B8B"/>
    <w:rsid w:val="00536305"/>
    <w:rsid w:val="00536E34"/>
    <w:rsid w:val="00551132"/>
    <w:rsid w:val="00551288"/>
    <w:rsid w:val="0055345D"/>
    <w:rsid w:val="00571605"/>
    <w:rsid w:val="0057374A"/>
    <w:rsid w:val="005768A0"/>
    <w:rsid w:val="00576BF8"/>
    <w:rsid w:val="00587CB0"/>
    <w:rsid w:val="005B3D7E"/>
    <w:rsid w:val="005C467D"/>
    <w:rsid w:val="005D66A1"/>
    <w:rsid w:val="005D7446"/>
    <w:rsid w:val="005E4A24"/>
    <w:rsid w:val="005F3926"/>
    <w:rsid w:val="00617AD7"/>
    <w:rsid w:val="00622EBC"/>
    <w:rsid w:val="00653D08"/>
    <w:rsid w:val="0068648A"/>
    <w:rsid w:val="006A0370"/>
    <w:rsid w:val="006A2116"/>
    <w:rsid w:val="006A3B4E"/>
    <w:rsid w:val="006B0765"/>
    <w:rsid w:val="006C2AF8"/>
    <w:rsid w:val="006D2360"/>
    <w:rsid w:val="006E1C6F"/>
    <w:rsid w:val="006E416D"/>
    <w:rsid w:val="006F58B6"/>
    <w:rsid w:val="00721929"/>
    <w:rsid w:val="00724547"/>
    <w:rsid w:val="00726BC0"/>
    <w:rsid w:val="0073171C"/>
    <w:rsid w:val="00732DD4"/>
    <w:rsid w:val="00740D5F"/>
    <w:rsid w:val="00745BAB"/>
    <w:rsid w:val="007643BD"/>
    <w:rsid w:val="00764D5D"/>
    <w:rsid w:val="007675B1"/>
    <w:rsid w:val="00771A4C"/>
    <w:rsid w:val="007A3354"/>
    <w:rsid w:val="007C509B"/>
    <w:rsid w:val="007E790A"/>
    <w:rsid w:val="007F661A"/>
    <w:rsid w:val="0083066B"/>
    <w:rsid w:val="00831A12"/>
    <w:rsid w:val="00850F4C"/>
    <w:rsid w:val="00863328"/>
    <w:rsid w:val="00883B51"/>
    <w:rsid w:val="00883C71"/>
    <w:rsid w:val="008B06F4"/>
    <w:rsid w:val="008C7AA1"/>
    <w:rsid w:val="008D767A"/>
    <w:rsid w:val="008E1A44"/>
    <w:rsid w:val="008E5667"/>
    <w:rsid w:val="008F1111"/>
    <w:rsid w:val="00913C6C"/>
    <w:rsid w:val="009237BF"/>
    <w:rsid w:val="00925890"/>
    <w:rsid w:val="009269A6"/>
    <w:rsid w:val="00946844"/>
    <w:rsid w:val="00952EBC"/>
    <w:rsid w:val="00961676"/>
    <w:rsid w:val="00964625"/>
    <w:rsid w:val="0097671B"/>
    <w:rsid w:val="00985F31"/>
    <w:rsid w:val="009A0B0E"/>
    <w:rsid w:val="009B7259"/>
    <w:rsid w:val="009F2138"/>
    <w:rsid w:val="00A23756"/>
    <w:rsid w:val="00A32385"/>
    <w:rsid w:val="00A345D6"/>
    <w:rsid w:val="00A4063D"/>
    <w:rsid w:val="00A45D1A"/>
    <w:rsid w:val="00A55AC3"/>
    <w:rsid w:val="00A93076"/>
    <w:rsid w:val="00AA27D3"/>
    <w:rsid w:val="00AB7B62"/>
    <w:rsid w:val="00AD0D3F"/>
    <w:rsid w:val="00AD3A63"/>
    <w:rsid w:val="00AD700A"/>
    <w:rsid w:val="00AE0BEF"/>
    <w:rsid w:val="00AE7562"/>
    <w:rsid w:val="00AF0D46"/>
    <w:rsid w:val="00B1412E"/>
    <w:rsid w:val="00B169F7"/>
    <w:rsid w:val="00B22BB3"/>
    <w:rsid w:val="00B3128E"/>
    <w:rsid w:val="00B33C3D"/>
    <w:rsid w:val="00B66671"/>
    <w:rsid w:val="00B803FA"/>
    <w:rsid w:val="00B87744"/>
    <w:rsid w:val="00B929E6"/>
    <w:rsid w:val="00BA5BA7"/>
    <w:rsid w:val="00BB2E81"/>
    <w:rsid w:val="00BB5973"/>
    <w:rsid w:val="00BC45D3"/>
    <w:rsid w:val="00BE517C"/>
    <w:rsid w:val="00BE6A1D"/>
    <w:rsid w:val="00C12845"/>
    <w:rsid w:val="00C27594"/>
    <w:rsid w:val="00C361C7"/>
    <w:rsid w:val="00C42203"/>
    <w:rsid w:val="00C52C3A"/>
    <w:rsid w:val="00C86594"/>
    <w:rsid w:val="00C91D64"/>
    <w:rsid w:val="00C9336B"/>
    <w:rsid w:val="00CA63AB"/>
    <w:rsid w:val="00CA7085"/>
    <w:rsid w:val="00CB1F4C"/>
    <w:rsid w:val="00CB5521"/>
    <w:rsid w:val="00CC545D"/>
    <w:rsid w:val="00D11A56"/>
    <w:rsid w:val="00D16716"/>
    <w:rsid w:val="00D16F45"/>
    <w:rsid w:val="00D4371D"/>
    <w:rsid w:val="00D549FE"/>
    <w:rsid w:val="00D56225"/>
    <w:rsid w:val="00D716C4"/>
    <w:rsid w:val="00D8206B"/>
    <w:rsid w:val="00DC0414"/>
    <w:rsid w:val="00DD0EC2"/>
    <w:rsid w:val="00DD231F"/>
    <w:rsid w:val="00DE047A"/>
    <w:rsid w:val="00E01148"/>
    <w:rsid w:val="00E13532"/>
    <w:rsid w:val="00E176C9"/>
    <w:rsid w:val="00E210FF"/>
    <w:rsid w:val="00E34277"/>
    <w:rsid w:val="00E35473"/>
    <w:rsid w:val="00E41EEC"/>
    <w:rsid w:val="00E452DA"/>
    <w:rsid w:val="00E52A7B"/>
    <w:rsid w:val="00E661D8"/>
    <w:rsid w:val="00E75256"/>
    <w:rsid w:val="00E93A27"/>
    <w:rsid w:val="00EA0007"/>
    <w:rsid w:val="00EA1A90"/>
    <w:rsid w:val="00EA4241"/>
    <w:rsid w:val="00EB67D3"/>
    <w:rsid w:val="00EC32EE"/>
    <w:rsid w:val="00EC6982"/>
    <w:rsid w:val="00EE1C67"/>
    <w:rsid w:val="00EE2BD2"/>
    <w:rsid w:val="00EE5B74"/>
    <w:rsid w:val="00EE6137"/>
    <w:rsid w:val="00EF608A"/>
    <w:rsid w:val="00F07D88"/>
    <w:rsid w:val="00F10185"/>
    <w:rsid w:val="00F16B24"/>
    <w:rsid w:val="00F56480"/>
    <w:rsid w:val="00F61797"/>
    <w:rsid w:val="00F63EA0"/>
    <w:rsid w:val="00F954A1"/>
    <w:rsid w:val="00FA2FFA"/>
    <w:rsid w:val="00FB227B"/>
    <w:rsid w:val="00FB4DC5"/>
    <w:rsid w:val="00FD0DD6"/>
    <w:rsid w:val="00FD20C0"/>
    <w:rsid w:val="00FF1F21"/>
    <w:rsid w:val="00FF3847"/>
    <w:rsid w:val="578E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8072CE"/>
  <w15:chartTrackingRefBased/>
  <w15:docId w15:val="{C03A0B3E-A983-45C7-B51C-5AA40B03E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17A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9">
    <w:name w:val="Pa9"/>
    <w:basedOn w:val="Normal"/>
    <w:next w:val="Normal"/>
    <w:uiPriority w:val="99"/>
    <w:rsid w:val="00622EBC"/>
    <w:pPr>
      <w:autoSpaceDE w:val="0"/>
      <w:autoSpaceDN w:val="0"/>
      <w:adjustRightInd w:val="0"/>
      <w:spacing w:line="181" w:lineRule="atLeast"/>
    </w:pPr>
    <w:rPr>
      <w:rFonts w:ascii="BPreplay" w:eastAsiaTheme="minorHAnsi" w:hAnsi="BPreplay" w:cstheme="minorBid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Bath Spa University College</Company>
  <LinksUpToDate>false</LinksUpToDate>
  <CharactersWithSpaces>4061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subject/>
  <dc:creator>Sarah Giles</dc:creator>
  <cp:keywords/>
  <dc:description/>
  <cp:lastModifiedBy>Amanda Wood</cp:lastModifiedBy>
  <cp:revision>6</cp:revision>
  <dcterms:created xsi:type="dcterms:W3CDTF">2018-11-14T12:38:00Z</dcterms:created>
  <dcterms:modified xsi:type="dcterms:W3CDTF">2018-11-14T17:28:00Z</dcterms:modified>
</cp:coreProperties>
</file>